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CCBF3" w14:textId="7BC22DAF" w:rsidR="00F46729" w:rsidRPr="00431F6A" w:rsidRDefault="00CB0742" w:rsidP="00431F6A">
      <w:pPr>
        <w:spacing w:line="240" w:lineRule="auto"/>
        <w:jc w:val="center"/>
        <w:rPr>
          <w:rFonts w:ascii="Arial" w:hAnsi="Arial" w:cs="Arial"/>
          <w:b/>
          <w:bCs/>
        </w:rPr>
      </w:pPr>
      <w:r w:rsidRPr="00431F6A">
        <w:rPr>
          <w:rFonts w:ascii="Arial" w:hAnsi="Arial" w:cs="Arial"/>
          <w:b/>
          <w:bCs/>
        </w:rPr>
        <w:t xml:space="preserve">Freedom of Information - Humberside Fire and Rescue Service </w:t>
      </w:r>
    </w:p>
    <w:p w14:paraId="79FB1759" w14:textId="2C7C5A33" w:rsidR="00244B24" w:rsidRPr="00FB38E6" w:rsidRDefault="00244B24" w:rsidP="00FB38E6">
      <w:pPr>
        <w:spacing w:line="240" w:lineRule="auto"/>
        <w:jc w:val="center"/>
        <w:rPr>
          <w:rFonts w:ascii="Arial" w:hAnsi="Arial" w:cs="Arial"/>
          <w:b/>
          <w:bCs/>
        </w:rPr>
      </w:pPr>
      <w:r w:rsidRPr="00FB38E6">
        <w:rPr>
          <w:rFonts w:ascii="Arial" w:hAnsi="Arial" w:cs="Arial"/>
          <w:b/>
          <w:bCs/>
        </w:rPr>
        <w:t>202</w:t>
      </w:r>
      <w:r w:rsidR="00011BC6">
        <w:rPr>
          <w:rFonts w:ascii="Arial" w:hAnsi="Arial" w:cs="Arial"/>
          <w:b/>
          <w:bCs/>
        </w:rPr>
        <w:t xml:space="preserve">6/27 </w:t>
      </w:r>
      <w:r w:rsidR="0004613D">
        <w:rPr>
          <w:rFonts w:ascii="Arial" w:hAnsi="Arial" w:cs="Arial"/>
          <w:b/>
          <w:bCs/>
        </w:rPr>
        <w:t>0</w:t>
      </w:r>
      <w:r w:rsidR="008032FF">
        <w:rPr>
          <w:rFonts w:ascii="Arial" w:hAnsi="Arial" w:cs="Arial"/>
          <w:b/>
          <w:bCs/>
        </w:rPr>
        <w:t>8</w:t>
      </w:r>
      <w:r w:rsidR="005E3C7A">
        <w:rPr>
          <w:rFonts w:ascii="Arial" w:hAnsi="Arial" w:cs="Arial"/>
          <w:b/>
          <w:bCs/>
        </w:rPr>
        <w:t>7 FRS Occupational Health Services – Asbestos Surveillance</w:t>
      </w:r>
    </w:p>
    <w:p w14:paraId="177F5BCB" w14:textId="77777777" w:rsidR="00A55F53" w:rsidRPr="00FB38E6" w:rsidRDefault="00A55F53" w:rsidP="00FB38E6">
      <w:pPr>
        <w:spacing w:line="240" w:lineRule="auto"/>
        <w:rPr>
          <w:rFonts w:ascii="Arial" w:hAnsi="Arial" w:cs="Arial"/>
          <w:color w:val="000000"/>
        </w:rPr>
      </w:pPr>
      <w:r w:rsidRPr="00FB38E6">
        <w:rPr>
          <w:rFonts w:ascii="Arial" w:hAnsi="Arial" w:cs="Arial"/>
          <w:color w:val="000000"/>
        </w:rPr>
        <w:t> </w:t>
      </w:r>
    </w:p>
    <w:p w14:paraId="046578BC" w14:textId="293398AA" w:rsidR="006F1D78" w:rsidRPr="006F1D78" w:rsidRDefault="001E328C" w:rsidP="006F1D78">
      <w:pPr>
        <w:pStyle w:val="xmsonormal"/>
        <w:rPr>
          <w:rFonts w:ascii="Arial" w:hAnsi="Arial" w:cs="Arial"/>
          <w:b/>
          <w:bCs/>
          <w:sz w:val="22"/>
          <w:szCs w:val="22"/>
        </w:rPr>
      </w:pPr>
      <w:r w:rsidRPr="00FB38E6">
        <w:rPr>
          <w:rFonts w:ascii="Arial" w:hAnsi="Arial" w:cs="Arial"/>
          <w:b/>
          <w:bCs/>
          <w:sz w:val="22"/>
          <w:szCs w:val="22"/>
        </w:rPr>
        <w:t>The request is</w:t>
      </w:r>
      <w:r w:rsidR="007C5D9D">
        <w:rPr>
          <w:rFonts w:ascii="Arial" w:hAnsi="Arial" w:cs="Arial"/>
          <w:b/>
          <w:bCs/>
          <w:sz w:val="22"/>
          <w:szCs w:val="22"/>
        </w:rPr>
        <w:t>:</w:t>
      </w:r>
    </w:p>
    <w:p w14:paraId="3E714DDE" w14:textId="77777777" w:rsidR="00D50E38" w:rsidRPr="00D50E38" w:rsidRDefault="00D50E38" w:rsidP="00D50E38">
      <w:pPr>
        <w:pStyle w:val="PlainText"/>
        <w:numPr>
          <w:ilvl w:val="0"/>
          <w:numId w:val="47"/>
        </w:numPr>
        <w:rPr>
          <w:rFonts w:ascii="Arial" w:hAnsi="Arial" w:cs="Arial"/>
        </w:rPr>
      </w:pPr>
      <w:r w:rsidRPr="00D50E38">
        <w:rPr>
          <w:rFonts w:ascii="Arial" w:hAnsi="Arial" w:cs="Arial"/>
        </w:rPr>
        <w:t>Does your Service undertake asbestos medical surveillance for its Operational workforce?</w:t>
      </w:r>
    </w:p>
    <w:p w14:paraId="1BC520A2" w14:textId="77777777" w:rsidR="00D50E38" w:rsidRPr="00D50E38" w:rsidRDefault="00D50E38" w:rsidP="00D50E38">
      <w:pPr>
        <w:pStyle w:val="PlainText"/>
        <w:numPr>
          <w:ilvl w:val="0"/>
          <w:numId w:val="47"/>
        </w:numPr>
        <w:rPr>
          <w:rFonts w:ascii="Arial" w:hAnsi="Arial" w:cs="Arial"/>
        </w:rPr>
      </w:pPr>
      <w:r w:rsidRPr="00D50E38">
        <w:rPr>
          <w:rFonts w:ascii="Arial" w:hAnsi="Arial" w:cs="Arial"/>
        </w:rPr>
        <w:t>What criteria are used to determine eligibility for asbestos medical surveillance?</w:t>
      </w:r>
    </w:p>
    <w:p w14:paraId="7481984D" w14:textId="77777777" w:rsidR="00D50E38" w:rsidRPr="00D50E38" w:rsidRDefault="00D50E38" w:rsidP="00D50E38">
      <w:pPr>
        <w:pStyle w:val="PlainText"/>
        <w:ind w:left="720"/>
        <w:rPr>
          <w:rFonts w:ascii="Arial" w:hAnsi="Arial" w:cs="Arial"/>
        </w:rPr>
      </w:pPr>
      <w:r w:rsidRPr="00D50E38">
        <w:rPr>
          <w:rFonts w:ascii="Arial" w:hAnsi="Arial" w:cs="Arial"/>
        </w:rPr>
        <w:t>For Example: Is surveillance based on operational role, exposure risk assessment, incident attendance, or other factors?</w:t>
      </w:r>
    </w:p>
    <w:p w14:paraId="2ABCBDAE" w14:textId="77777777" w:rsidR="00D50E38" w:rsidRPr="00D50E38" w:rsidRDefault="00D50E38" w:rsidP="00D50E38">
      <w:pPr>
        <w:pStyle w:val="PlainText"/>
        <w:numPr>
          <w:ilvl w:val="0"/>
          <w:numId w:val="47"/>
        </w:numPr>
        <w:rPr>
          <w:rFonts w:ascii="Arial" w:hAnsi="Arial" w:cs="Arial"/>
        </w:rPr>
      </w:pPr>
      <w:r w:rsidRPr="00D50E38">
        <w:rPr>
          <w:rFonts w:ascii="Arial" w:hAnsi="Arial" w:cs="Arial"/>
        </w:rPr>
        <w:t>What does your services health surveillance consist of?</w:t>
      </w:r>
    </w:p>
    <w:p w14:paraId="25C591DB" w14:textId="77777777" w:rsidR="00D50E38" w:rsidRPr="00D50E38" w:rsidRDefault="00D50E38" w:rsidP="00D50E38">
      <w:pPr>
        <w:pStyle w:val="PlainText"/>
        <w:numPr>
          <w:ilvl w:val="0"/>
          <w:numId w:val="47"/>
        </w:numPr>
        <w:rPr>
          <w:rFonts w:ascii="Arial" w:hAnsi="Arial" w:cs="Arial"/>
        </w:rPr>
      </w:pPr>
      <w:r w:rsidRPr="00D50E38">
        <w:rPr>
          <w:rFonts w:ascii="Arial" w:hAnsi="Arial" w:cs="Arial"/>
        </w:rPr>
        <w:t>Who undertakes the asbestos surveillance and what qualification do they hold?</w:t>
      </w:r>
    </w:p>
    <w:p w14:paraId="277949A3" w14:textId="77777777" w:rsidR="00D50E38" w:rsidRPr="00D50E38" w:rsidRDefault="00D50E38" w:rsidP="00D50E38">
      <w:pPr>
        <w:pStyle w:val="PlainText"/>
        <w:numPr>
          <w:ilvl w:val="0"/>
          <w:numId w:val="47"/>
        </w:numPr>
        <w:rPr>
          <w:rFonts w:ascii="Arial" w:hAnsi="Arial" w:cs="Arial"/>
        </w:rPr>
      </w:pPr>
      <w:r w:rsidRPr="00D50E38">
        <w:rPr>
          <w:rFonts w:ascii="Arial" w:hAnsi="Arial" w:cs="Arial"/>
        </w:rPr>
        <w:t>How frequently are asbestos-related medical assessments undertaken?</w:t>
      </w:r>
    </w:p>
    <w:p w14:paraId="730ACC33" w14:textId="77777777" w:rsidR="00D50E38" w:rsidRPr="00D50E38" w:rsidRDefault="00D50E38" w:rsidP="00D50E38">
      <w:pPr>
        <w:pStyle w:val="PlainText"/>
        <w:numPr>
          <w:ilvl w:val="0"/>
          <w:numId w:val="47"/>
        </w:numPr>
        <w:rPr>
          <w:rFonts w:ascii="Arial" w:hAnsi="Arial" w:cs="Arial"/>
        </w:rPr>
      </w:pPr>
      <w:r w:rsidRPr="00D50E38">
        <w:rPr>
          <w:rFonts w:ascii="Arial" w:hAnsi="Arial" w:cs="Arial"/>
        </w:rPr>
        <w:t>Is asbestos medical surveillance provided in-house or through an external occupational health provider?</w:t>
      </w:r>
    </w:p>
    <w:p w14:paraId="0048C681" w14:textId="77777777" w:rsidR="00D50E38" w:rsidRPr="00D50E38" w:rsidRDefault="00D50E38" w:rsidP="00D50E38">
      <w:pPr>
        <w:pStyle w:val="PlainText"/>
        <w:ind w:firstLine="720"/>
        <w:rPr>
          <w:rFonts w:ascii="Arial" w:hAnsi="Arial" w:cs="Arial"/>
        </w:rPr>
      </w:pPr>
      <w:r w:rsidRPr="00D50E38">
        <w:rPr>
          <w:rFonts w:ascii="Arial" w:hAnsi="Arial" w:cs="Arial"/>
        </w:rPr>
        <w:t>Please identify the provider if external.</w:t>
      </w:r>
    </w:p>
    <w:p w14:paraId="02F3EDA7" w14:textId="77777777" w:rsidR="00D50E38" w:rsidRPr="00D50E38" w:rsidRDefault="00D50E38" w:rsidP="00D50E38">
      <w:pPr>
        <w:pStyle w:val="PlainText"/>
        <w:numPr>
          <w:ilvl w:val="0"/>
          <w:numId w:val="47"/>
        </w:numPr>
        <w:rPr>
          <w:rFonts w:ascii="Arial" w:hAnsi="Arial" w:cs="Arial"/>
        </w:rPr>
      </w:pPr>
      <w:r w:rsidRPr="00D50E38">
        <w:rPr>
          <w:rFonts w:ascii="Arial" w:hAnsi="Arial" w:cs="Arial"/>
        </w:rPr>
        <w:t>What is the total annual cost of asbestos-related medical surveillance?</w:t>
      </w:r>
    </w:p>
    <w:p w14:paraId="62F0C847" w14:textId="77777777" w:rsidR="00D50E38" w:rsidRPr="00D50E38" w:rsidRDefault="00D50E38" w:rsidP="00D50E38">
      <w:pPr>
        <w:pStyle w:val="PlainText"/>
        <w:numPr>
          <w:ilvl w:val="0"/>
          <w:numId w:val="47"/>
        </w:numPr>
        <w:rPr>
          <w:rFonts w:ascii="Arial" w:hAnsi="Arial" w:cs="Arial"/>
        </w:rPr>
      </w:pPr>
      <w:r w:rsidRPr="00D50E38">
        <w:rPr>
          <w:rFonts w:ascii="Arial" w:hAnsi="Arial" w:cs="Arial"/>
        </w:rPr>
        <w:t>Has your Service undertaken any review of its asbestos medical surveillance arrangements within the last five years?</w:t>
      </w:r>
    </w:p>
    <w:p w14:paraId="4A40453D" w14:textId="77777777" w:rsidR="00D50E38" w:rsidRPr="00D50E38" w:rsidRDefault="00D50E38" w:rsidP="00D50E38">
      <w:pPr>
        <w:pStyle w:val="PlainText"/>
        <w:ind w:firstLine="720"/>
        <w:rPr>
          <w:rFonts w:ascii="Arial" w:hAnsi="Arial" w:cs="Arial"/>
        </w:rPr>
      </w:pPr>
      <w:r w:rsidRPr="00D50E38">
        <w:rPr>
          <w:rFonts w:ascii="Arial" w:hAnsi="Arial" w:cs="Arial"/>
        </w:rPr>
        <w:t>If yes, please provide details of the review outcomes.</w:t>
      </w:r>
    </w:p>
    <w:p w14:paraId="1EAD1FEF" w14:textId="77777777" w:rsidR="00D50E38" w:rsidRPr="00D50E38" w:rsidRDefault="00D50E38" w:rsidP="00D50E38">
      <w:pPr>
        <w:pStyle w:val="PlainText"/>
        <w:numPr>
          <w:ilvl w:val="0"/>
          <w:numId w:val="47"/>
        </w:numPr>
        <w:rPr>
          <w:rFonts w:ascii="Arial" w:hAnsi="Arial" w:cs="Arial"/>
        </w:rPr>
      </w:pPr>
      <w:r w:rsidRPr="00D50E38">
        <w:rPr>
          <w:rFonts w:ascii="Arial" w:hAnsi="Arial" w:cs="Arial"/>
        </w:rPr>
        <w:t>Do you undertake any post-exposure health monitoring following significant asbestos exposure incidents?</w:t>
      </w:r>
    </w:p>
    <w:p w14:paraId="72AEE771" w14:textId="77777777" w:rsidR="00D50E38" w:rsidRPr="00D50E38" w:rsidRDefault="00D50E38" w:rsidP="00D50E38">
      <w:pPr>
        <w:pStyle w:val="PlainText"/>
        <w:ind w:firstLine="720"/>
        <w:rPr>
          <w:rFonts w:ascii="Arial" w:hAnsi="Arial" w:cs="Arial"/>
        </w:rPr>
      </w:pPr>
      <w:r w:rsidRPr="00D50E38">
        <w:rPr>
          <w:rFonts w:ascii="Arial" w:hAnsi="Arial" w:cs="Arial"/>
        </w:rPr>
        <w:t>If yes, please outline the process and timescales. </w:t>
      </w:r>
    </w:p>
    <w:p w14:paraId="3AF1CF2A" w14:textId="77777777" w:rsidR="00D50E38" w:rsidRPr="00D50E38" w:rsidRDefault="00D50E38" w:rsidP="00D50E38">
      <w:pPr>
        <w:pStyle w:val="PlainText"/>
        <w:rPr>
          <w:rFonts w:ascii="Arial" w:hAnsi="Arial" w:cs="Arial"/>
        </w:rPr>
      </w:pPr>
      <w:r w:rsidRPr="00D50E38">
        <w:rPr>
          <w:rFonts w:ascii="Arial" w:hAnsi="Arial" w:cs="Arial"/>
        </w:rPr>
        <w:t> </w:t>
      </w:r>
    </w:p>
    <w:p w14:paraId="69A55480" w14:textId="77777777" w:rsidR="00D50E38" w:rsidRPr="00D50E38" w:rsidRDefault="00D50E38" w:rsidP="00D50E38">
      <w:pPr>
        <w:pStyle w:val="PlainText"/>
        <w:rPr>
          <w:rFonts w:ascii="Arial" w:hAnsi="Arial" w:cs="Arial"/>
        </w:rPr>
      </w:pPr>
      <w:r w:rsidRPr="00D50E38">
        <w:rPr>
          <w:rFonts w:ascii="Arial" w:hAnsi="Arial" w:cs="Arial"/>
          <w:b/>
          <w:bCs/>
        </w:rPr>
        <w:t>The response is:</w:t>
      </w:r>
    </w:p>
    <w:p w14:paraId="06A78EF7" w14:textId="77777777" w:rsidR="00D50E38" w:rsidRPr="00D50E38" w:rsidRDefault="00D50E38" w:rsidP="00D50E38">
      <w:pPr>
        <w:pStyle w:val="PlainText"/>
        <w:rPr>
          <w:rFonts w:ascii="Arial" w:hAnsi="Arial" w:cs="Arial"/>
        </w:rPr>
      </w:pPr>
      <w:r w:rsidRPr="00D50E38">
        <w:rPr>
          <w:rFonts w:ascii="Arial" w:hAnsi="Arial" w:cs="Arial"/>
          <w:b/>
          <w:bCs/>
        </w:rPr>
        <w:t> </w:t>
      </w:r>
    </w:p>
    <w:p w14:paraId="652452C0" w14:textId="77777777" w:rsidR="00D50E38" w:rsidRPr="00D50E38" w:rsidRDefault="00D50E38" w:rsidP="00D50E38">
      <w:pPr>
        <w:pStyle w:val="PlainText"/>
        <w:numPr>
          <w:ilvl w:val="0"/>
          <w:numId w:val="48"/>
        </w:numPr>
        <w:rPr>
          <w:rFonts w:ascii="Arial" w:hAnsi="Arial" w:cs="Arial"/>
        </w:rPr>
      </w:pPr>
      <w:r w:rsidRPr="00D50E38">
        <w:rPr>
          <w:rFonts w:ascii="Arial" w:hAnsi="Arial" w:cs="Arial"/>
        </w:rPr>
        <w:t> Does your Service undertake asbestos medical surveillance for its Operational workforce?</w:t>
      </w:r>
    </w:p>
    <w:p w14:paraId="3D87725B" w14:textId="77777777" w:rsidR="00D50E38" w:rsidRPr="00D50E38" w:rsidRDefault="00D50E38" w:rsidP="00D50E38">
      <w:pPr>
        <w:pStyle w:val="PlainText"/>
        <w:ind w:left="720"/>
        <w:rPr>
          <w:rFonts w:ascii="Arial" w:hAnsi="Arial" w:cs="Arial"/>
        </w:rPr>
      </w:pPr>
      <w:r w:rsidRPr="00D50E38">
        <w:rPr>
          <w:rFonts w:ascii="Arial" w:hAnsi="Arial" w:cs="Arial"/>
          <w:lang w:val="en-US"/>
        </w:rPr>
        <w:t>Yes. HFRS undertakes asbestos medical surveillance. The Health Surveillance and Health Monitoring Policy identify asbestos as a relevant workplace hazard and provide for a three-yearly health assessment by an appointed doctor.</w:t>
      </w:r>
      <w:r w:rsidRPr="00D50E38">
        <w:rPr>
          <w:rFonts w:ascii="Arial" w:hAnsi="Arial" w:cs="Arial"/>
        </w:rPr>
        <w:t> </w:t>
      </w:r>
    </w:p>
    <w:p w14:paraId="103AE866" w14:textId="77777777" w:rsidR="00D50E38" w:rsidRPr="00D50E38" w:rsidRDefault="00D50E38" w:rsidP="00D50E38">
      <w:pPr>
        <w:pStyle w:val="PlainText"/>
        <w:ind w:left="720"/>
        <w:rPr>
          <w:rFonts w:ascii="Arial" w:hAnsi="Arial" w:cs="Arial"/>
          <w:lang w:val="en-US"/>
        </w:rPr>
      </w:pPr>
      <w:r w:rsidRPr="00D50E38">
        <w:rPr>
          <w:rFonts w:ascii="Arial" w:hAnsi="Arial" w:cs="Arial"/>
          <w:lang w:val="en-US"/>
        </w:rPr>
        <w:t>The policy framework applies to employees identified through a management risk assessment or COSHH assessment as being exposed to a workplace risk or hazard requiring surveillance. This can include operational and support staff.</w:t>
      </w:r>
    </w:p>
    <w:p w14:paraId="3EF254A4" w14:textId="77777777" w:rsidR="00D50E38" w:rsidRPr="00D50E38" w:rsidRDefault="00D50E38" w:rsidP="00D50E38">
      <w:pPr>
        <w:pStyle w:val="PlainText"/>
        <w:rPr>
          <w:rFonts w:ascii="Arial" w:hAnsi="Arial" w:cs="Arial"/>
          <w:lang w:val="en-US"/>
        </w:rPr>
      </w:pPr>
    </w:p>
    <w:p w14:paraId="71A5EB45" w14:textId="77777777" w:rsidR="00D50E38" w:rsidRPr="00D50E38" w:rsidRDefault="00D50E38" w:rsidP="00D50E38">
      <w:pPr>
        <w:pStyle w:val="PlainText"/>
        <w:numPr>
          <w:ilvl w:val="0"/>
          <w:numId w:val="48"/>
        </w:numPr>
        <w:rPr>
          <w:rFonts w:ascii="Arial" w:hAnsi="Arial" w:cs="Arial"/>
        </w:rPr>
      </w:pPr>
      <w:r w:rsidRPr="00D50E38">
        <w:rPr>
          <w:rFonts w:ascii="Arial" w:hAnsi="Arial" w:cs="Arial"/>
        </w:rPr>
        <w:t>What criteria are used to determine eligibility for asbestos medical surveillance?</w:t>
      </w:r>
    </w:p>
    <w:p w14:paraId="053FB227" w14:textId="77777777" w:rsidR="00D50E38" w:rsidRPr="00D50E38" w:rsidRDefault="00D50E38" w:rsidP="00D50E38">
      <w:pPr>
        <w:pStyle w:val="PlainText"/>
        <w:ind w:left="720"/>
        <w:rPr>
          <w:rFonts w:ascii="Arial" w:hAnsi="Arial" w:cs="Arial"/>
        </w:rPr>
      </w:pPr>
      <w:r w:rsidRPr="00D50E38">
        <w:rPr>
          <w:rFonts w:ascii="Arial" w:hAnsi="Arial" w:cs="Arial"/>
        </w:rPr>
        <w:t>For Example: Is surveillance based on operational role, exposure risk assessment, incident attendance, or other factors?</w:t>
      </w:r>
    </w:p>
    <w:p w14:paraId="77A22DD9" w14:textId="77777777" w:rsidR="00D50E38" w:rsidRPr="00D50E38" w:rsidRDefault="00D50E38" w:rsidP="00D50E38">
      <w:pPr>
        <w:pStyle w:val="PlainText"/>
        <w:ind w:left="720"/>
        <w:rPr>
          <w:rFonts w:ascii="Arial" w:hAnsi="Arial" w:cs="Arial"/>
        </w:rPr>
      </w:pPr>
      <w:r w:rsidRPr="00D50E38">
        <w:rPr>
          <w:rFonts w:ascii="Arial" w:hAnsi="Arial" w:cs="Arial"/>
        </w:rPr>
        <w:t xml:space="preserve">Eligibility is based primarily on identified exposure risk rather than operational status alone. However naturally, Operational members of staff are most likely to have the assessment  </w:t>
      </w:r>
    </w:p>
    <w:p w14:paraId="23C5DA11" w14:textId="77777777" w:rsidR="00D50E38" w:rsidRPr="00D50E38" w:rsidRDefault="00D50E38" w:rsidP="00D50E38">
      <w:pPr>
        <w:pStyle w:val="PlainText"/>
        <w:rPr>
          <w:rFonts w:ascii="Arial" w:hAnsi="Arial" w:cs="Arial"/>
        </w:rPr>
      </w:pPr>
    </w:p>
    <w:p w14:paraId="784B77F1" w14:textId="77777777" w:rsidR="00D50E38" w:rsidRPr="00D50E38" w:rsidRDefault="00D50E38" w:rsidP="00D50E38">
      <w:pPr>
        <w:pStyle w:val="PlainText"/>
        <w:numPr>
          <w:ilvl w:val="0"/>
          <w:numId w:val="48"/>
        </w:numPr>
        <w:rPr>
          <w:rFonts w:ascii="Arial" w:hAnsi="Arial" w:cs="Arial"/>
        </w:rPr>
      </w:pPr>
      <w:r w:rsidRPr="00D50E38">
        <w:rPr>
          <w:rFonts w:ascii="Arial" w:hAnsi="Arial" w:cs="Arial"/>
        </w:rPr>
        <w:t>What does your services health surveillance consist of?</w:t>
      </w:r>
    </w:p>
    <w:p w14:paraId="02455A7B" w14:textId="77777777" w:rsidR="00D50E38" w:rsidRPr="00D50E38" w:rsidRDefault="00D50E38" w:rsidP="00D50E38">
      <w:pPr>
        <w:pStyle w:val="PlainText"/>
        <w:ind w:left="720"/>
        <w:rPr>
          <w:rFonts w:ascii="Arial" w:hAnsi="Arial" w:cs="Arial"/>
        </w:rPr>
      </w:pPr>
      <w:r w:rsidRPr="00D50E38">
        <w:rPr>
          <w:rFonts w:ascii="Arial" w:hAnsi="Arial" w:cs="Arial"/>
        </w:rPr>
        <w:t>The surveillance consists of a three yearly asbestos questionnaire, a health assessment undertaken by an appointed doctor, and maintenance of an individual health surveillance record.</w:t>
      </w:r>
    </w:p>
    <w:p w14:paraId="39ACD2F6" w14:textId="77777777" w:rsidR="00D50E38" w:rsidRPr="00D50E38" w:rsidRDefault="00D50E38" w:rsidP="00D50E38">
      <w:pPr>
        <w:pStyle w:val="PlainText"/>
        <w:rPr>
          <w:rFonts w:ascii="Arial" w:hAnsi="Arial" w:cs="Arial"/>
        </w:rPr>
      </w:pPr>
    </w:p>
    <w:p w14:paraId="3625FCA4" w14:textId="77777777" w:rsidR="00D50E38" w:rsidRPr="00D50E38" w:rsidRDefault="00D50E38" w:rsidP="00D50E38">
      <w:pPr>
        <w:pStyle w:val="PlainText"/>
        <w:numPr>
          <w:ilvl w:val="0"/>
          <w:numId w:val="48"/>
        </w:numPr>
        <w:rPr>
          <w:rFonts w:ascii="Arial" w:hAnsi="Arial" w:cs="Arial"/>
        </w:rPr>
      </w:pPr>
      <w:r w:rsidRPr="00D50E38">
        <w:rPr>
          <w:rFonts w:ascii="Arial" w:hAnsi="Arial" w:cs="Arial"/>
        </w:rPr>
        <w:t>Who undertakes the asbestos surveillance and what qualification do they hold?</w:t>
      </w:r>
    </w:p>
    <w:p w14:paraId="6A59DED1" w14:textId="77777777" w:rsidR="00D50E38" w:rsidRPr="00D50E38" w:rsidRDefault="00D50E38" w:rsidP="00D50E38">
      <w:pPr>
        <w:pStyle w:val="PlainText"/>
        <w:ind w:left="720"/>
        <w:rPr>
          <w:rFonts w:ascii="Arial" w:hAnsi="Arial" w:cs="Arial"/>
        </w:rPr>
      </w:pPr>
      <w:r w:rsidRPr="00D50E38">
        <w:rPr>
          <w:rFonts w:ascii="Arial" w:hAnsi="Arial" w:cs="Arial"/>
        </w:rPr>
        <w:t>The asbestos health assessment is undertaken by an HSE-appointed doctor: a registered medical practitioner appointed in writing by the Health and Safety Executive for the purposes of the Control of Asbestos Regulations 2012. Elements may be delegated to a suitably trained and competent occupational health nurse or technician.</w:t>
      </w:r>
    </w:p>
    <w:p w14:paraId="14C5DD75" w14:textId="77777777" w:rsidR="00D50E38" w:rsidRPr="00D50E38" w:rsidRDefault="00D50E38" w:rsidP="00D50E38">
      <w:pPr>
        <w:pStyle w:val="PlainText"/>
        <w:rPr>
          <w:rFonts w:ascii="Arial" w:hAnsi="Arial" w:cs="Arial"/>
        </w:rPr>
      </w:pPr>
    </w:p>
    <w:p w14:paraId="05CD89B4" w14:textId="77777777" w:rsidR="00D50E38" w:rsidRPr="00D50E38" w:rsidRDefault="00D50E38" w:rsidP="00D50E38">
      <w:pPr>
        <w:pStyle w:val="PlainText"/>
        <w:numPr>
          <w:ilvl w:val="0"/>
          <w:numId w:val="48"/>
        </w:numPr>
        <w:rPr>
          <w:rFonts w:ascii="Arial" w:hAnsi="Arial" w:cs="Arial"/>
        </w:rPr>
      </w:pPr>
      <w:r w:rsidRPr="00D50E38">
        <w:rPr>
          <w:rFonts w:ascii="Arial" w:hAnsi="Arial" w:cs="Arial"/>
        </w:rPr>
        <w:t>How frequently are asbestos-related medical assessments undertaken?</w:t>
      </w:r>
    </w:p>
    <w:p w14:paraId="39287AB5" w14:textId="77777777" w:rsidR="00D50E38" w:rsidRPr="00D50E38" w:rsidRDefault="00D50E38" w:rsidP="00D50E38">
      <w:pPr>
        <w:pStyle w:val="PlainText"/>
        <w:ind w:firstLine="720"/>
        <w:rPr>
          <w:rFonts w:ascii="Arial" w:hAnsi="Arial" w:cs="Arial"/>
        </w:rPr>
      </w:pPr>
      <w:r w:rsidRPr="00D50E38">
        <w:rPr>
          <w:rFonts w:ascii="Arial" w:hAnsi="Arial" w:cs="Arial"/>
        </w:rPr>
        <w:lastRenderedPageBreak/>
        <w:t>Asbestos medical assessments are undertaken every three years</w:t>
      </w:r>
    </w:p>
    <w:p w14:paraId="60F8540F" w14:textId="77777777" w:rsidR="00D50E38" w:rsidRPr="00D50E38" w:rsidRDefault="00D50E38" w:rsidP="00D50E38">
      <w:pPr>
        <w:pStyle w:val="PlainText"/>
        <w:rPr>
          <w:rFonts w:ascii="Arial" w:hAnsi="Arial" w:cs="Arial"/>
        </w:rPr>
      </w:pPr>
    </w:p>
    <w:p w14:paraId="31BDA947" w14:textId="77777777" w:rsidR="00D50E38" w:rsidRPr="00D50E38" w:rsidRDefault="00D50E38" w:rsidP="00D50E38">
      <w:pPr>
        <w:pStyle w:val="PlainText"/>
        <w:numPr>
          <w:ilvl w:val="0"/>
          <w:numId w:val="48"/>
        </w:numPr>
        <w:rPr>
          <w:rFonts w:ascii="Arial" w:hAnsi="Arial" w:cs="Arial"/>
        </w:rPr>
      </w:pPr>
      <w:r w:rsidRPr="00D50E38">
        <w:rPr>
          <w:rFonts w:ascii="Arial" w:hAnsi="Arial" w:cs="Arial"/>
        </w:rPr>
        <w:t>Is asbestos medical surveillance provided in-house or through an external occupational health provider?</w:t>
      </w:r>
    </w:p>
    <w:p w14:paraId="5413DCDD" w14:textId="77777777" w:rsidR="00D50E38" w:rsidRPr="00D50E38" w:rsidRDefault="00D50E38" w:rsidP="00D50E38">
      <w:pPr>
        <w:pStyle w:val="PlainText"/>
        <w:ind w:firstLine="720"/>
        <w:rPr>
          <w:rFonts w:ascii="Arial" w:hAnsi="Arial" w:cs="Arial"/>
        </w:rPr>
      </w:pPr>
      <w:r w:rsidRPr="00D50E38">
        <w:rPr>
          <w:rFonts w:ascii="Arial" w:hAnsi="Arial" w:cs="Arial"/>
        </w:rPr>
        <w:t>Please identify the provider if external.</w:t>
      </w:r>
    </w:p>
    <w:p w14:paraId="190CDC7C" w14:textId="77777777" w:rsidR="00D50E38" w:rsidRPr="00D50E38" w:rsidRDefault="00D50E38" w:rsidP="00D50E38">
      <w:pPr>
        <w:pStyle w:val="PlainText"/>
        <w:ind w:firstLine="720"/>
        <w:rPr>
          <w:rFonts w:ascii="Arial" w:hAnsi="Arial" w:cs="Arial"/>
        </w:rPr>
      </w:pPr>
      <w:r w:rsidRPr="00D50E38">
        <w:rPr>
          <w:rFonts w:ascii="Arial" w:hAnsi="Arial" w:cs="Arial"/>
        </w:rPr>
        <w:t>In house</w:t>
      </w:r>
    </w:p>
    <w:p w14:paraId="1D733E7E" w14:textId="77777777" w:rsidR="00D50E38" w:rsidRPr="00D50E38" w:rsidRDefault="00D50E38" w:rsidP="00D50E38">
      <w:pPr>
        <w:pStyle w:val="PlainText"/>
        <w:rPr>
          <w:rFonts w:ascii="Arial" w:hAnsi="Arial" w:cs="Arial"/>
        </w:rPr>
      </w:pPr>
    </w:p>
    <w:p w14:paraId="69311926" w14:textId="77777777" w:rsidR="00D50E38" w:rsidRPr="00D50E38" w:rsidRDefault="00D50E38" w:rsidP="00D50E38">
      <w:pPr>
        <w:pStyle w:val="PlainText"/>
        <w:numPr>
          <w:ilvl w:val="0"/>
          <w:numId w:val="48"/>
        </w:numPr>
        <w:rPr>
          <w:rFonts w:ascii="Arial" w:hAnsi="Arial" w:cs="Arial"/>
        </w:rPr>
      </w:pPr>
      <w:r w:rsidRPr="00D50E38">
        <w:rPr>
          <w:rFonts w:ascii="Arial" w:hAnsi="Arial" w:cs="Arial"/>
        </w:rPr>
        <w:t>What is the total annual cost of asbestos-related medical surveillance?</w:t>
      </w:r>
    </w:p>
    <w:p w14:paraId="1B9EBB8C" w14:textId="77777777" w:rsidR="00D50E38" w:rsidRPr="00D50E38" w:rsidRDefault="00D50E38" w:rsidP="00D50E38">
      <w:pPr>
        <w:pStyle w:val="PlainText"/>
        <w:ind w:left="720"/>
        <w:rPr>
          <w:rFonts w:ascii="Arial" w:hAnsi="Arial" w:cs="Arial"/>
        </w:rPr>
      </w:pPr>
      <w:r w:rsidRPr="00D50E38">
        <w:rPr>
          <w:rFonts w:ascii="Arial" w:hAnsi="Arial" w:cs="Arial"/>
        </w:rPr>
        <w:t>HFRS does not hold a separately identified annual cost solely for asbestos medical surveillance. This forms part of the duties for the appointed Occupational Health Physician</w:t>
      </w:r>
    </w:p>
    <w:p w14:paraId="338D9D30" w14:textId="77777777" w:rsidR="00D50E38" w:rsidRPr="00D50E38" w:rsidRDefault="00D50E38" w:rsidP="00D50E38">
      <w:pPr>
        <w:pStyle w:val="PlainText"/>
        <w:rPr>
          <w:rFonts w:ascii="Arial" w:hAnsi="Arial" w:cs="Arial"/>
        </w:rPr>
      </w:pPr>
    </w:p>
    <w:p w14:paraId="5AD3FE2C" w14:textId="77777777" w:rsidR="00D50E38" w:rsidRPr="00D50E38" w:rsidRDefault="00D50E38" w:rsidP="00D50E38">
      <w:pPr>
        <w:pStyle w:val="PlainText"/>
        <w:numPr>
          <w:ilvl w:val="0"/>
          <w:numId w:val="48"/>
        </w:numPr>
        <w:rPr>
          <w:rFonts w:ascii="Arial" w:hAnsi="Arial" w:cs="Arial"/>
        </w:rPr>
      </w:pPr>
      <w:r w:rsidRPr="00D50E38">
        <w:rPr>
          <w:rFonts w:ascii="Arial" w:hAnsi="Arial" w:cs="Arial"/>
        </w:rPr>
        <w:t>Has your Service undertaken any review of its asbestos medical surveillance arrangements within the last five years?</w:t>
      </w:r>
    </w:p>
    <w:p w14:paraId="11CABF9E" w14:textId="77777777" w:rsidR="00D50E38" w:rsidRPr="00D50E38" w:rsidRDefault="00D50E38" w:rsidP="00D50E38">
      <w:pPr>
        <w:pStyle w:val="PlainText"/>
        <w:ind w:firstLine="720"/>
        <w:rPr>
          <w:rFonts w:ascii="Arial" w:hAnsi="Arial" w:cs="Arial"/>
        </w:rPr>
      </w:pPr>
      <w:r w:rsidRPr="00D50E38">
        <w:rPr>
          <w:rFonts w:ascii="Arial" w:hAnsi="Arial" w:cs="Arial"/>
        </w:rPr>
        <w:t>If yes, please provide details of the review outcomes.</w:t>
      </w:r>
    </w:p>
    <w:p w14:paraId="2A25DDE0" w14:textId="77777777" w:rsidR="00D50E38" w:rsidRPr="00D50E38" w:rsidRDefault="00D50E38" w:rsidP="00D50E38">
      <w:pPr>
        <w:pStyle w:val="PlainText"/>
        <w:ind w:firstLine="720"/>
        <w:rPr>
          <w:rFonts w:ascii="Arial" w:hAnsi="Arial" w:cs="Arial"/>
        </w:rPr>
      </w:pPr>
      <w:r w:rsidRPr="00D50E38">
        <w:rPr>
          <w:rFonts w:ascii="Arial" w:hAnsi="Arial" w:cs="Arial"/>
        </w:rPr>
        <w:t>Yes</w:t>
      </w:r>
    </w:p>
    <w:p w14:paraId="09BDAD2D" w14:textId="77777777" w:rsidR="00D50E38" w:rsidRPr="00D50E38" w:rsidRDefault="00D50E38" w:rsidP="00D50E38">
      <w:pPr>
        <w:pStyle w:val="PlainText"/>
        <w:rPr>
          <w:rFonts w:ascii="Arial" w:hAnsi="Arial" w:cs="Arial"/>
        </w:rPr>
      </w:pPr>
    </w:p>
    <w:p w14:paraId="4CA93FCF" w14:textId="77777777" w:rsidR="00D50E38" w:rsidRPr="00D50E38" w:rsidRDefault="00D50E38" w:rsidP="00D50E38">
      <w:pPr>
        <w:pStyle w:val="PlainText"/>
        <w:numPr>
          <w:ilvl w:val="0"/>
          <w:numId w:val="48"/>
        </w:numPr>
        <w:rPr>
          <w:rFonts w:ascii="Arial" w:hAnsi="Arial" w:cs="Arial"/>
        </w:rPr>
      </w:pPr>
      <w:r w:rsidRPr="00D50E38">
        <w:rPr>
          <w:rFonts w:ascii="Arial" w:hAnsi="Arial" w:cs="Arial"/>
        </w:rPr>
        <w:t>Do you undertake any post-exposure health monitoring following significant asbestos exposure incidents?</w:t>
      </w:r>
    </w:p>
    <w:p w14:paraId="1401C557" w14:textId="77777777" w:rsidR="00D50E38" w:rsidRPr="00D50E38" w:rsidRDefault="00D50E38" w:rsidP="00D50E38">
      <w:pPr>
        <w:pStyle w:val="PlainText"/>
        <w:ind w:firstLine="720"/>
        <w:rPr>
          <w:rFonts w:ascii="Arial" w:hAnsi="Arial" w:cs="Arial"/>
        </w:rPr>
      </w:pPr>
      <w:r w:rsidRPr="00D50E38">
        <w:rPr>
          <w:rFonts w:ascii="Arial" w:hAnsi="Arial" w:cs="Arial"/>
        </w:rPr>
        <w:t>If yes, please outline the process and timescales. </w:t>
      </w:r>
    </w:p>
    <w:p w14:paraId="22FC459E" w14:textId="77777777" w:rsidR="00D50E38" w:rsidRPr="00D50E38" w:rsidRDefault="00D50E38" w:rsidP="00D50E38">
      <w:pPr>
        <w:pStyle w:val="PlainText"/>
        <w:ind w:left="720"/>
        <w:rPr>
          <w:rFonts w:ascii="Arial" w:hAnsi="Arial" w:cs="Arial"/>
        </w:rPr>
      </w:pPr>
      <w:r w:rsidRPr="00D50E38">
        <w:rPr>
          <w:rFonts w:ascii="Arial" w:hAnsi="Arial" w:cs="Arial"/>
        </w:rPr>
        <w:t>Post exposure monitoring is available in conjunction with the management involved in the incident, Health and Safety and occupational health and wellbeing</w:t>
      </w:r>
    </w:p>
    <w:p w14:paraId="2E15433D" w14:textId="77777777" w:rsidR="00FA4E73" w:rsidRPr="004F2000" w:rsidRDefault="00FA4E73" w:rsidP="004F2000">
      <w:pPr>
        <w:pStyle w:val="PlainText"/>
        <w:rPr>
          <w:rFonts w:ascii="Arial" w:hAnsi="Arial" w:cs="Arial"/>
        </w:rPr>
      </w:pPr>
    </w:p>
    <w:p w14:paraId="0EDD5D36" w14:textId="77777777" w:rsidR="006F1D78" w:rsidRPr="006F1D78" w:rsidRDefault="006F1D78" w:rsidP="006F1D78">
      <w:pPr>
        <w:pStyle w:val="PlainText"/>
        <w:rPr>
          <w:rFonts w:ascii="Arial" w:hAnsi="Arial" w:cs="Arial"/>
        </w:rPr>
      </w:pPr>
      <w:r w:rsidRPr="006F1D78">
        <w:rPr>
          <w:rFonts w:ascii="Arial" w:hAnsi="Arial" w:cs="Arial"/>
        </w:rPr>
        <w:t xml:space="preserve">If you are unhappy with the handling of your request, you have the right to ask for an internal review. A request for an internal review should be made within 40 working days of the date of this email. If you are not happy with the outcome of the internal review, you have the right to apply direct to the Information Commission at </w:t>
      </w:r>
      <w:hyperlink r:id="rId8" w:tooltip="https://newsletter.ico.org.uk/c/1lULiJldYNwfIFlCf3c4BKJdO" w:history="1">
        <w:r w:rsidRPr="006F1D78">
          <w:rPr>
            <w:rStyle w:val="Hyperlink"/>
            <w:rFonts w:ascii="Arial" w:hAnsi="Arial" w:cs="Arial"/>
          </w:rPr>
          <w:t>www.ico.org.uk/foicomplaints</w:t>
        </w:r>
      </w:hyperlink>
      <w:r w:rsidRPr="006F1D78">
        <w:rPr>
          <w:rFonts w:ascii="Arial" w:hAnsi="Arial" w:cs="Arial"/>
        </w:rPr>
        <w:t>. The postal address is:</w:t>
      </w:r>
    </w:p>
    <w:p w14:paraId="5D4DAC85" w14:textId="77777777" w:rsidR="006F1D78" w:rsidRPr="006F1D78" w:rsidRDefault="006F1D78" w:rsidP="006F1D78">
      <w:pPr>
        <w:pStyle w:val="PlainText"/>
        <w:rPr>
          <w:rFonts w:ascii="Arial" w:hAnsi="Arial" w:cs="Arial"/>
        </w:rPr>
      </w:pPr>
      <w:r w:rsidRPr="006F1D78">
        <w:rPr>
          <w:rFonts w:ascii="Arial" w:hAnsi="Arial" w:cs="Arial"/>
        </w:rPr>
        <w:t>Information Commission’s Office</w:t>
      </w:r>
    </w:p>
    <w:p w14:paraId="07E0443C" w14:textId="77777777" w:rsidR="006F1D78" w:rsidRPr="006F1D78" w:rsidRDefault="006F1D78" w:rsidP="006F1D78">
      <w:pPr>
        <w:pStyle w:val="PlainText"/>
        <w:rPr>
          <w:rFonts w:ascii="Arial" w:hAnsi="Arial" w:cs="Arial"/>
        </w:rPr>
      </w:pPr>
      <w:r w:rsidRPr="006F1D78">
        <w:rPr>
          <w:rFonts w:ascii="Arial" w:hAnsi="Arial" w:cs="Arial"/>
        </w:rPr>
        <w:t>4th Floor, No.3 Circle Square</w:t>
      </w:r>
    </w:p>
    <w:p w14:paraId="41A66413" w14:textId="77777777" w:rsidR="006F1D78" w:rsidRPr="006F1D78" w:rsidRDefault="006F1D78" w:rsidP="006F1D78">
      <w:pPr>
        <w:pStyle w:val="PlainText"/>
        <w:rPr>
          <w:rFonts w:ascii="Arial" w:hAnsi="Arial" w:cs="Arial"/>
        </w:rPr>
      </w:pPr>
      <w:r w:rsidRPr="006F1D78">
        <w:rPr>
          <w:rFonts w:ascii="Arial" w:hAnsi="Arial" w:cs="Arial"/>
        </w:rPr>
        <w:t>5 Hawkshaw Street</w:t>
      </w:r>
    </w:p>
    <w:p w14:paraId="275A022C" w14:textId="77777777" w:rsidR="006F1D78" w:rsidRPr="006F1D78" w:rsidRDefault="006F1D78" w:rsidP="006F1D78">
      <w:pPr>
        <w:pStyle w:val="PlainText"/>
        <w:rPr>
          <w:rFonts w:ascii="Arial" w:hAnsi="Arial" w:cs="Arial"/>
        </w:rPr>
      </w:pPr>
      <w:r w:rsidRPr="006F1D78">
        <w:rPr>
          <w:rFonts w:ascii="Arial" w:hAnsi="Arial" w:cs="Arial"/>
        </w:rPr>
        <w:t>Manchester</w:t>
      </w:r>
    </w:p>
    <w:p w14:paraId="43122096" w14:textId="77777777" w:rsidR="006F1D78" w:rsidRPr="006F1D78" w:rsidRDefault="006F1D78" w:rsidP="006F1D78">
      <w:pPr>
        <w:pStyle w:val="PlainText"/>
        <w:rPr>
          <w:rFonts w:ascii="Arial" w:hAnsi="Arial" w:cs="Arial"/>
        </w:rPr>
      </w:pPr>
      <w:r w:rsidRPr="006F1D78">
        <w:rPr>
          <w:rFonts w:ascii="Arial" w:hAnsi="Arial" w:cs="Arial"/>
        </w:rPr>
        <w:t>M1 7BL</w:t>
      </w:r>
    </w:p>
    <w:p w14:paraId="542A3D35" w14:textId="4CF26DA5" w:rsidR="003F69CC" w:rsidRPr="003327A7" w:rsidRDefault="003F69CC" w:rsidP="00A35C80">
      <w:pPr>
        <w:pStyle w:val="PlainText"/>
        <w:rPr>
          <w:rFonts w:ascii="Arial" w:hAnsi="Arial" w:cs="Arial"/>
        </w:rPr>
      </w:pPr>
    </w:p>
    <w:sectPr w:rsidR="003F69CC" w:rsidRPr="003327A7" w:rsidSect="0037141D">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BA9"/>
    <w:multiLevelType w:val="hybridMultilevel"/>
    <w:tmpl w:val="BC9077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41B2974"/>
    <w:multiLevelType w:val="multilevel"/>
    <w:tmpl w:val="0352B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60115E5"/>
    <w:multiLevelType w:val="multilevel"/>
    <w:tmpl w:val="BF747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color w:val="000000"/>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4B7CE9"/>
    <w:multiLevelType w:val="multilevel"/>
    <w:tmpl w:val="91FC1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966CD5"/>
    <w:multiLevelType w:val="multilevel"/>
    <w:tmpl w:val="021C32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410BFF"/>
    <w:multiLevelType w:val="hybridMultilevel"/>
    <w:tmpl w:val="E74E2C3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15:restartNumberingAfterBreak="0">
    <w:nsid w:val="12883166"/>
    <w:multiLevelType w:val="multilevel"/>
    <w:tmpl w:val="B162A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10113B"/>
    <w:multiLevelType w:val="multilevel"/>
    <w:tmpl w:val="7ECCD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901CA3"/>
    <w:multiLevelType w:val="multilevel"/>
    <w:tmpl w:val="A78AC7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C1871D3"/>
    <w:multiLevelType w:val="multilevel"/>
    <w:tmpl w:val="F438C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DD7B4F"/>
    <w:multiLevelType w:val="multilevel"/>
    <w:tmpl w:val="D0B07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726011"/>
    <w:multiLevelType w:val="multilevel"/>
    <w:tmpl w:val="832A89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6F37658"/>
    <w:multiLevelType w:val="multilevel"/>
    <w:tmpl w:val="C8F264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CF31B18"/>
    <w:multiLevelType w:val="multilevel"/>
    <w:tmpl w:val="5E02E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631B0D"/>
    <w:multiLevelType w:val="multilevel"/>
    <w:tmpl w:val="F44468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EB7F5A"/>
    <w:multiLevelType w:val="multilevel"/>
    <w:tmpl w:val="0A8E69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B0035C"/>
    <w:multiLevelType w:val="hybridMultilevel"/>
    <w:tmpl w:val="10B07E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7" w15:restartNumberingAfterBreak="0">
    <w:nsid w:val="3D2E3F5A"/>
    <w:multiLevelType w:val="multilevel"/>
    <w:tmpl w:val="4F4A32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D4E1FFB"/>
    <w:multiLevelType w:val="multilevel"/>
    <w:tmpl w:val="527CE6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F6F581B"/>
    <w:multiLevelType w:val="hybridMultilevel"/>
    <w:tmpl w:val="77580D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142389E"/>
    <w:multiLevelType w:val="multilevel"/>
    <w:tmpl w:val="7D6E59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3DA377D"/>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9017041"/>
    <w:multiLevelType w:val="multilevel"/>
    <w:tmpl w:val="882C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5F36BA"/>
    <w:multiLevelType w:val="multilevel"/>
    <w:tmpl w:val="5EB83B3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4C4241B0"/>
    <w:multiLevelType w:val="multilevel"/>
    <w:tmpl w:val="767CF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44464D"/>
    <w:multiLevelType w:val="hybridMultilevel"/>
    <w:tmpl w:val="AA7E3D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5308231E"/>
    <w:multiLevelType w:val="multilevel"/>
    <w:tmpl w:val="01DCC3FA"/>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6D738E5"/>
    <w:multiLevelType w:val="hybridMultilevel"/>
    <w:tmpl w:val="B1BC1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B046821"/>
    <w:multiLevelType w:val="hybridMultilevel"/>
    <w:tmpl w:val="BC90779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5C4A5182"/>
    <w:multiLevelType w:val="multilevel"/>
    <w:tmpl w:val="4206397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E3B565A"/>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5EEF5113"/>
    <w:multiLevelType w:val="multilevel"/>
    <w:tmpl w:val="3B4C2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C97C62"/>
    <w:multiLevelType w:val="multilevel"/>
    <w:tmpl w:val="40AA45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62A947C9"/>
    <w:multiLevelType w:val="multilevel"/>
    <w:tmpl w:val="6B70405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631619B8"/>
    <w:multiLevelType w:val="multilevel"/>
    <w:tmpl w:val="D36080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6493241A"/>
    <w:multiLevelType w:val="hybridMultilevel"/>
    <w:tmpl w:val="FE48AA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6" w15:restartNumberingAfterBreak="0">
    <w:nsid w:val="67404BB9"/>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68AE1D04"/>
    <w:multiLevelType w:val="multilevel"/>
    <w:tmpl w:val="D3561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E37985"/>
    <w:multiLevelType w:val="multilevel"/>
    <w:tmpl w:val="4C025B9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704B433B"/>
    <w:multiLevelType w:val="multilevel"/>
    <w:tmpl w:val="C3E001E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71174776"/>
    <w:multiLevelType w:val="hybridMultilevel"/>
    <w:tmpl w:val="B3320B9E"/>
    <w:lvl w:ilvl="0" w:tplc="0809000F">
      <w:start w:val="1"/>
      <w:numFmt w:val="decimal"/>
      <w:lvlText w:val="%1."/>
      <w:lvlJc w:val="left"/>
      <w:pPr>
        <w:ind w:left="720" w:hanging="360"/>
      </w:pPr>
    </w:lvl>
    <w:lvl w:ilvl="1" w:tplc="10DAC146">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1" w15:restartNumberingAfterBreak="0">
    <w:nsid w:val="71EA7CFD"/>
    <w:multiLevelType w:val="multilevel"/>
    <w:tmpl w:val="A07EA7A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2020997"/>
    <w:multiLevelType w:val="multilevel"/>
    <w:tmpl w:val="154C767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74CD246A"/>
    <w:multiLevelType w:val="multilevel"/>
    <w:tmpl w:val="6B0290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B8164D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BBE0830"/>
    <w:multiLevelType w:val="multilevel"/>
    <w:tmpl w:val="81426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391F0A"/>
    <w:multiLevelType w:val="multilevel"/>
    <w:tmpl w:val="F104A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E652F3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6403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6960807">
    <w:abstractNumId w:val="6"/>
  </w:num>
  <w:num w:numId="3" w16cid:durableId="462230545">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1594043">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2383936">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06287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4518877">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529328">
    <w:abstractNumId w:val="31"/>
  </w:num>
  <w:num w:numId="9" w16cid:durableId="895816318">
    <w:abstractNumId w:val="4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1188418">
    <w:abstractNumId w:val="9"/>
  </w:num>
  <w:num w:numId="11" w16cid:durableId="608508025">
    <w:abstractNumId w:val="4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2418689">
    <w:abstractNumId w:val="10"/>
  </w:num>
  <w:num w:numId="13" w16cid:durableId="1577397213">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366914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7607478">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1259564">
    <w:abstractNumId w:val="24"/>
  </w:num>
  <w:num w:numId="17" w16cid:durableId="11688289">
    <w:abstractNumId w:val="13"/>
  </w:num>
  <w:num w:numId="18" w16cid:durableId="1148395557">
    <w:abstractNumId w:val="7"/>
  </w:num>
  <w:num w:numId="19" w16cid:durableId="1546332959">
    <w:abstractNumId w:val="22"/>
  </w:num>
  <w:num w:numId="20" w16cid:durableId="15870306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8350431">
    <w:abstractNumId w:val="2"/>
  </w:num>
  <w:num w:numId="22" w16cid:durableId="8220453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9050904">
    <w:abstractNumId w:val="25"/>
  </w:num>
  <w:num w:numId="24" w16cid:durableId="1381630831">
    <w:abstractNumId w:val="35"/>
  </w:num>
  <w:num w:numId="25" w16cid:durableId="1822384468">
    <w:abstractNumId w:val="16"/>
  </w:num>
  <w:num w:numId="26" w16cid:durableId="474107424">
    <w:abstractNumId w:val="5"/>
  </w:num>
  <w:num w:numId="27" w16cid:durableId="777797071">
    <w:abstractNumId w:val="45"/>
  </w:num>
  <w:num w:numId="28" w16cid:durableId="328754138">
    <w:abstractNumId w:val="37"/>
  </w:num>
  <w:num w:numId="29" w16cid:durableId="1034843774">
    <w:abstractNumId w:val="3"/>
  </w:num>
  <w:num w:numId="30" w16cid:durableId="365328125">
    <w:abstractNumId w:val="27"/>
  </w:num>
  <w:num w:numId="31" w16cid:durableId="353658409">
    <w:abstractNumId w:val="4"/>
  </w:num>
  <w:num w:numId="32" w16cid:durableId="753697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4531518">
    <w:abstractNumId w:val="20"/>
  </w:num>
  <w:num w:numId="34" w16cid:durableId="11758028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48494657">
    <w:abstractNumId w:val="14"/>
  </w:num>
  <w:num w:numId="36" w16cid:durableId="1732001856">
    <w:abstractNumId w:val="15"/>
  </w:num>
  <w:num w:numId="37" w16cid:durableId="1496456607">
    <w:abstractNumId w:val="46"/>
  </w:num>
  <w:num w:numId="38" w16cid:durableId="1806314235">
    <w:abstractNumId w:val="19"/>
  </w:num>
  <w:num w:numId="39" w16cid:durableId="30038338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763946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52571376">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8036829">
    <w:abstractNumId w:val="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6772625">
    <w:abstractNumId w:val="2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31190148">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07945068">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119789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111640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228339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42"/>
    <w:rsid w:val="00011AF8"/>
    <w:rsid w:val="00011BC6"/>
    <w:rsid w:val="00020C44"/>
    <w:rsid w:val="0003037D"/>
    <w:rsid w:val="000313E8"/>
    <w:rsid w:val="000320F4"/>
    <w:rsid w:val="00034622"/>
    <w:rsid w:val="000346DE"/>
    <w:rsid w:val="000348A5"/>
    <w:rsid w:val="000367B3"/>
    <w:rsid w:val="0004613D"/>
    <w:rsid w:val="00046A05"/>
    <w:rsid w:val="00052A1B"/>
    <w:rsid w:val="000746D6"/>
    <w:rsid w:val="00074859"/>
    <w:rsid w:val="00077DA0"/>
    <w:rsid w:val="00093DAD"/>
    <w:rsid w:val="00094D19"/>
    <w:rsid w:val="000B2866"/>
    <w:rsid w:val="000C0221"/>
    <w:rsid w:val="000C4D79"/>
    <w:rsid w:val="000C63CC"/>
    <w:rsid w:val="000E0CEE"/>
    <w:rsid w:val="000E2449"/>
    <w:rsid w:val="000E3F7D"/>
    <w:rsid w:val="000F01D8"/>
    <w:rsid w:val="000F05DB"/>
    <w:rsid w:val="000F4C29"/>
    <w:rsid w:val="00103D6B"/>
    <w:rsid w:val="001054D7"/>
    <w:rsid w:val="00107639"/>
    <w:rsid w:val="00115246"/>
    <w:rsid w:val="0012016B"/>
    <w:rsid w:val="0012439A"/>
    <w:rsid w:val="00145EAE"/>
    <w:rsid w:val="001528AC"/>
    <w:rsid w:val="001579F9"/>
    <w:rsid w:val="00164222"/>
    <w:rsid w:val="00164B5E"/>
    <w:rsid w:val="00172CAC"/>
    <w:rsid w:val="00181379"/>
    <w:rsid w:val="001A3D7C"/>
    <w:rsid w:val="001B53EE"/>
    <w:rsid w:val="001B6D33"/>
    <w:rsid w:val="001C0324"/>
    <w:rsid w:val="001C6859"/>
    <w:rsid w:val="001C7E95"/>
    <w:rsid w:val="001D2D4C"/>
    <w:rsid w:val="001D5142"/>
    <w:rsid w:val="001E328C"/>
    <w:rsid w:val="001F0EBB"/>
    <w:rsid w:val="001F5DD6"/>
    <w:rsid w:val="00206A85"/>
    <w:rsid w:val="00213B5B"/>
    <w:rsid w:val="002233E8"/>
    <w:rsid w:val="002328FD"/>
    <w:rsid w:val="00244B24"/>
    <w:rsid w:val="002450D6"/>
    <w:rsid w:val="0025203F"/>
    <w:rsid w:val="00271E1D"/>
    <w:rsid w:val="00281EAE"/>
    <w:rsid w:val="00294A6A"/>
    <w:rsid w:val="002A335C"/>
    <w:rsid w:val="002A413A"/>
    <w:rsid w:val="002C0598"/>
    <w:rsid w:val="002C24B2"/>
    <w:rsid w:val="002C3FB6"/>
    <w:rsid w:val="002C5544"/>
    <w:rsid w:val="002D2F85"/>
    <w:rsid w:val="002D6AE7"/>
    <w:rsid w:val="002E3103"/>
    <w:rsid w:val="002E5597"/>
    <w:rsid w:val="00303321"/>
    <w:rsid w:val="00313630"/>
    <w:rsid w:val="003327A7"/>
    <w:rsid w:val="003332DD"/>
    <w:rsid w:val="00345400"/>
    <w:rsid w:val="00345538"/>
    <w:rsid w:val="00365E61"/>
    <w:rsid w:val="0037141D"/>
    <w:rsid w:val="003811D5"/>
    <w:rsid w:val="00381A6D"/>
    <w:rsid w:val="003A6435"/>
    <w:rsid w:val="003C6BC7"/>
    <w:rsid w:val="003E4E8C"/>
    <w:rsid w:val="003E6E07"/>
    <w:rsid w:val="003E7D09"/>
    <w:rsid w:val="003F2AC1"/>
    <w:rsid w:val="003F69CC"/>
    <w:rsid w:val="00406F8E"/>
    <w:rsid w:val="0041299C"/>
    <w:rsid w:val="0042144A"/>
    <w:rsid w:val="00431B5C"/>
    <w:rsid w:val="00431F6A"/>
    <w:rsid w:val="004327F2"/>
    <w:rsid w:val="0044305B"/>
    <w:rsid w:val="00446B73"/>
    <w:rsid w:val="004532FC"/>
    <w:rsid w:val="0045374B"/>
    <w:rsid w:val="00461AD7"/>
    <w:rsid w:val="004646C4"/>
    <w:rsid w:val="00473E5D"/>
    <w:rsid w:val="0048104A"/>
    <w:rsid w:val="00484F89"/>
    <w:rsid w:val="00485E56"/>
    <w:rsid w:val="00492E24"/>
    <w:rsid w:val="0049560A"/>
    <w:rsid w:val="00495AB9"/>
    <w:rsid w:val="004C7DA2"/>
    <w:rsid w:val="004D1E8B"/>
    <w:rsid w:val="004D64EC"/>
    <w:rsid w:val="004D7F1D"/>
    <w:rsid w:val="004E2952"/>
    <w:rsid w:val="004F2000"/>
    <w:rsid w:val="004F5E78"/>
    <w:rsid w:val="004F754F"/>
    <w:rsid w:val="0050769A"/>
    <w:rsid w:val="005100E4"/>
    <w:rsid w:val="00516F71"/>
    <w:rsid w:val="005206ED"/>
    <w:rsid w:val="005223D6"/>
    <w:rsid w:val="0052388C"/>
    <w:rsid w:val="00536057"/>
    <w:rsid w:val="0055427C"/>
    <w:rsid w:val="00565B58"/>
    <w:rsid w:val="00565F1C"/>
    <w:rsid w:val="00584ACB"/>
    <w:rsid w:val="005858C0"/>
    <w:rsid w:val="005937AB"/>
    <w:rsid w:val="005A195D"/>
    <w:rsid w:val="005A4385"/>
    <w:rsid w:val="005D4254"/>
    <w:rsid w:val="005D522B"/>
    <w:rsid w:val="005E2D48"/>
    <w:rsid w:val="005E3C7A"/>
    <w:rsid w:val="005F4877"/>
    <w:rsid w:val="005F50CE"/>
    <w:rsid w:val="005F596A"/>
    <w:rsid w:val="005F7452"/>
    <w:rsid w:val="006022E5"/>
    <w:rsid w:val="0061753C"/>
    <w:rsid w:val="00617672"/>
    <w:rsid w:val="00623B8F"/>
    <w:rsid w:val="00625E3D"/>
    <w:rsid w:val="00626CA8"/>
    <w:rsid w:val="00644428"/>
    <w:rsid w:val="00646D0F"/>
    <w:rsid w:val="0065677A"/>
    <w:rsid w:val="006568EC"/>
    <w:rsid w:val="00660982"/>
    <w:rsid w:val="00664ABB"/>
    <w:rsid w:val="006651FF"/>
    <w:rsid w:val="0066731F"/>
    <w:rsid w:val="0067275C"/>
    <w:rsid w:val="00685828"/>
    <w:rsid w:val="0069247C"/>
    <w:rsid w:val="006A40CC"/>
    <w:rsid w:val="006B0106"/>
    <w:rsid w:val="006B3133"/>
    <w:rsid w:val="006B43AF"/>
    <w:rsid w:val="006F1D78"/>
    <w:rsid w:val="006F38F6"/>
    <w:rsid w:val="006F634E"/>
    <w:rsid w:val="00701292"/>
    <w:rsid w:val="00721BF2"/>
    <w:rsid w:val="007231D8"/>
    <w:rsid w:val="007319C1"/>
    <w:rsid w:val="00744066"/>
    <w:rsid w:val="00744F46"/>
    <w:rsid w:val="007471B6"/>
    <w:rsid w:val="00751A7B"/>
    <w:rsid w:val="007528A0"/>
    <w:rsid w:val="00753CFD"/>
    <w:rsid w:val="0076325A"/>
    <w:rsid w:val="00764699"/>
    <w:rsid w:val="007745A6"/>
    <w:rsid w:val="00785552"/>
    <w:rsid w:val="00791CA9"/>
    <w:rsid w:val="00792A7C"/>
    <w:rsid w:val="007A3A55"/>
    <w:rsid w:val="007B4810"/>
    <w:rsid w:val="007C54DE"/>
    <w:rsid w:val="007C5D9D"/>
    <w:rsid w:val="007D2EBD"/>
    <w:rsid w:val="007F1636"/>
    <w:rsid w:val="007F5F58"/>
    <w:rsid w:val="0080180F"/>
    <w:rsid w:val="008032FF"/>
    <w:rsid w:val="008054B3"/>
    <w:rsid w:val="008124F8"/>
    <w:rsid w:val="008201F8"/>
    <w:rsid w:val="00826D00"/>
    <w:rsid w:val="00833365"/>
    <w:rsid w:val="00840765"/>
    <w:rsid w:val="0084742E"/>
    <w:rsid w:val="008500C9"/>
    <w:rsid w:val="0085244C"/>
    <w:rsid w:val="00863F87"/>
    <w:rsid w:val="00870F68"/>
    <w:rsid w:val="00885619"/>
    <w:rsid w:val="0088769C"/>
    <w:rsid w:val="008922C4"/>
    <w:rsid w:val="008932CA"/>
    <w:rsid w:val="008B453D"/>
    <w:rsid w:val="008B665E"/>
    <w:rsid w:val="008D0CE1"/>
    <w:rsid w:val="008D51F1"/>
    <w:rsid w:val="008E0FA7"/>
    <w:rsid w:val="008E2B0A"/>
    <w:rsid w:val="008E4321"/>
    <w:rsid w:val="008E6330"/>
    <w:rsid w:val="008E7CFD"/>
    <w:rsid w:val="008F1A36"/>
    <w:rsid w:val="008F49B4"/>
    <w:rsid w:val="00904562"/>
    <w:rsid w:val="0091032B"/>
    <w:rsid w:val="00913EFB"/>
    <w:rsid w:val="009226A7"/>
    <w:rsid w:val="009232AD"/>
    <w:rsid w:val="009265E9"/>
    <w:rsid w:val="00937CD6"/>
    <w:rsid w:val="009412CC"/>
    <w:rsid w:val="00945956"/>
    <w:rsid w:val="0095295B"/>
    <w:rsid w:val="00954F6E"/>
    <w:rsid w:val="00956D10"/>
    <w:rsid w:val="00982688"/>
    <w:rsid w:val="00992703"/>
    <w:rsid w:val="009A7E93"/>
    <w:rsid w:val="009D3942"/>
    <w:rsid w:val="009D6D12"/>
    <w:rsid w:val="009D71BC"/>
    <w:rsid w:val="009E333C"/>
    <w:rsid w:val="009E3E51"/>
    <w:rsid w:val="009E4C47"/>
    <w:rsid w:val="009E50B4"/>
    <w:rsid w:val="009E6C69"/>
    <w:rsid w:val="009E739C"/>
    <w:rsid w:val="00A118AC"/>
    <w:rsid w:val="00A21714"/>
    <w:rsid w:val="00A2531A"/>
    <w:rsid w:val="00A27A2E"/>
    <w:rsid w:val="00A341B0"/>
    <w:rsid w:val="00A35C80"/>
    <w:rsid w:val="00A36A44"/>
    <w:rsid w:val="00A41B18"/>
    <w:rsid w:val="00A53282"/>
    <w:rsid w:val="00A55F53"/>
    <w:rsid w:val="00A5759F"/>
    <w:rsid w:val="00A61550"/>
    <w:rsid w:val="00A66595"/>
    <w:rsid w:val="00A92330"/>
    <w:rsid w:val="00A96FBC"/>
    <w:rsid w:val="00AA3E0A"/>
    <w:rsid w:val="00AB59A1"/>
    <w:rsid w:val="00AD33ED"/>
    <w:rsid w:val="00AE0287"/>
    <w:rsid w:val="00AE3068"/>
    <w:rsid w:val="00AE3A8D"/>
    <w:rsid w:val="00AE6FAA"/>
    <w:rsid w:val="00B2525F"/>
    <w:rsid w:val="00B27E14"/>
    <w:rsid w:val="00B36282"/>
    <w:rsid w:val="00B6459A"/>
    <w:rsid w:val="00B72246"/>
    <w:rsid w:val="00B7371C"/>
    <w:rsid w:val="00B75C97"/>
    <w:rsid w:val="00B762F8"/>
    <w:rsid w:val="00B81F75"/>
    <w:rsid w:val="00B8257D"/>
    <w:rsid w:val="00B943FC"/>
    <w:rsid w:val="00B97B36"/>
    <w:rsid w:val="00BA5C35"/>
    <w:rsid w:val="00BA72D0"/>
    <w:rsid w:val="00BB4926"/>
    <w:rsid w:val="00BC2757"/>
    <w:rsid w:val="00BC5DFC"/>
    <w:rsid w:val="00BC5F26"/>
    <w:rsid w:val="00BD00D7"/>
    <w:rsid w:val="00BD3A64"/>
    <w:rsid w:val="00BE1B23"/>
    <w:rsid w:val="00BE5979"/>
    <w:rsid w:val="00BE7B01"/>
    <w:rsid w:val="00BF5585"/>
    <w:rsid w:val="00C12D61"/>
    <w:rsid w:val="00C2270F"/>
    <w:rsid w:val="00C23454"/>
    <w:rsid w:val="00C24336"/>
    <w:rsid w:val="00C26EBE"/>
    <w:rsid w:val="00C340ED"/>
    <w:rsid w:val="00C4681D"/>
    <w:rsid w:val="00C653CE"/>
    <w:rsid w:val="00C66279"/>
    <w:rsid w:val="00C73031"/>
    <w:rsid w:val="00C850AA"/>
    <w:rsid w:val="00C86C85"/>
    <w:rsid w:val="00C92417"/>
    <w:rsid w:val="00C968B3"/>
    <w:rsid w:val="00CB0742"/>
    <w:rsid w:val="00CB275A"/>
    <w:rsid w:val="00CB2944"/>
    <w:rsid w:val="00CC1C68"/>
    <w:rsid w:val="00CC53B1"/>
    <w:rsid w:val="00CC6350"/>
    <w:rsid w:val="00CD20A7"/>
    <w:rsid w:val="00CD415F"/>
    <w:rsid w:val="00CD6291"/>
    <w:rsid w:val="00CF639B"/>
    <w:rsid w:val="00CF671A"/>
    <w:rsid w:val="00CF7548"/>
    <w:rsid w:val="00CF7BA6"/>
    <w:rsid w:val="00D0012D"/>
    <w:rsid w:val="00D041C1"/>
    <w:rsid w:val="00D05A60"/>
    <w:rsid w:val="00D1282C"/>
    <w:rsid w:val="00D1536C"/>
    <w:rsid w:val="00D16A20"/>
    <w:rsid w:val="00D24F2A"/>
    <w:rsid w:val="00D34FAB"/>
    <w:rsid w:val="00D40AE7"/>
    <w:rsid w:val="00D50E38"/>
    <w:rsid w:val="00D60335"/>
    <w:rsid w:val="00D639C6"/>
    <w:rsid w:val="00D63CDB"/>
    <w:rsid w:val="00D75915"/>
    <w:rsid w:val="00D76468"/>
    <w:rsid w:val="00D94D13"/>
    <w:rsid w:val="00DC418B"/>
    <w:rsid w:val="00DC6F48"/>
    <w:rsid w:val="00DD7083"/>
    <w:rsid w:val="00DE153D"/>
    <w:rsid w:val="00DE786F"/>
    <w:rsid w:val="00DF15D9"/>
    <w:rsid w:val="00DF1803"/>
    <w:rsid w:val="00DF5898"/>
    <w:rsid w:val="00E07486"/>
    <w:rsid w:val="00E11623"/>
    <w:rsid w:val="00E22E25"/>
    <w:rsid w:val="00E256D9"/>
    <w:rsid w:val="00E26E9C"/>
    <w:rsid w:val="00E32842"/>
    <w:rsid w:val="00E35373"/>
    <w:rsid w:val="00E37D53"/>
    <w:rsid w:val="00E455C3"/>
    <w:rsid w:val="00E545CF"/>
    <w:rsid w:val="00E60E83"/>
    <w:rsid w:val="00E6336A"/>
    <w:rsid w:val="00E64187"/>
    <w:rsid w:val="00E71287"/>
    <w:rsid w:val="00E86185"/>
    <w:rsid w:val="00E970E7"/>
    <w:rsid w:val="00EA29CC"/>
    <w:rsid w:val="00EB4CA7"/>
    <w:rsid w:val="00EB4FF3"/>
    <w:rsid w:val="00EC0224"/>
    <w:rsid w:val="00EC5C4F"/>
    <w:rsid w:val="00ED7097"/>
    <w:rsid w:val="00EE3262"/>
    <w:rsid w:val="00EE34AD"/>
    <w:rsid w:val="00EE6641"/>
    <w:rsid w:val="00F05A8C"/>
    <w:rsid w:val="00F07CFB"/>
    <w:rsid w:val="00F25B42"/>
    <w:rsid w:val="00F30FB5"/>
    <w:rsid w:val="00F46729"/>
    <w:rsid w:val="00F506EF"/>
    <w:rsid w:val="00F51852"/>
    <w:rsid w:val="00F53242"/>
    <w:rsid w:val="00F6036A"/>
    <w:rsid w:val="00F63D63"/>
    <w:rsid w:val="00F81812"/>
    <w:rsid w:val="00F90913"/>
    <w:rsid w:val="00F964A5"/>
    <w:rsid w:val="00FA4E73"/>
    <w:rsid w:val="00FA67A1"/>
    <w:rsid w:val="00FB38E6"/>
    <w:rsid w:val="00FC0757"/>
    <w:rsid w:val="00FC2C15"/>
    <w:rsid w:val="00FC3CF5"/>
    <w:rsid w:val="00FC5AAB"/>
    <w:rsid w:val="00FE1DF2"/>
    <w:rsid w:val="00FE229E"/>
    <w:rsid w:val="00FE23D3"/>
    <w:rsid w:val="00FF4C7A"/>
    <w:rsid w:val="00FF6478"/>
    <w:rsid w:val="00FF6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0E516"/>
  <w15:chartTrackingRefBased/>
  <w15:docId w15:val="{1A2C6272-7A5F-4E07-B256-1CECB0CC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0742"/>
    <w:rPr>
      <w:color w:val="0563C1"/>
      <w:u w:val="single"/>
    </w:rPr>
  </w:style>
  <w:style w:type="paragraph" w:styleId="ListParagraph">
    <w:name w:val="List Paragraph"/>
    <w:basedOn w:val="Normal"/>
    <w:uiPriority w:val="34"/>
    <w:qFormat/>
    <w:rsid w:val="0037141D"/>
    <w:pPr>
      <w:ind w:left="720"/>
      <w:contextualSpacing/>
    </w:pPr>
  </w:style>
  <w:style w:type="character" w:styleId="FollowedHyperlink">
    <w:name w:val="FollowedHyperlink"/>
    <w:basedOn w:val="DefaultParagraphFont"/>
    <w:uiPriority w:val="99"/>
    <w:semiHidden/>
    <w:unhideWhenUsed/>
    <w:rsid w:val="00CF639B"/>
    <w:rPr>
      <w:color w:val="954F72"/>
      <w:u w:val="single"/>
    </w:rPr>
  </w:style>
  <w:style w:type="paragraph" w:customStyle="1" w:styleId="msonormal0">
    <w:name w:val="msonormal"/>
    <w:basedOn w:val="Normal"/>
    <w:rsid w:val="00CF63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6">
    <w:name w:val="xl66"/>
    <w:basedOn w:val="Normal"/>
    <w:rsid w:val="00CF639B"/>
    <w:pPr>
      <w:spacing w:before="100" w:beforeAutospacing="1" w:after="100" w:afterAutospacing="1" w:line="240" w:lineRule="auto"/>
    </w:pPr>
    <w:rPr>
      <w:rFonts w:ascii="Arial" w:eastAsia="Times New Roman" w:hAnsi="Arial" w:cs="Arial"/>
      <w:sz w:val="24"/>
      <w:szCs w:val="24"/>
      <w:lang w:eastAsia="en-GB"/>
    </w:rPr>
  </w:style>
  <w:style w:type="paragraph" w:customStyle="1" w:styleId="xl67">
    <w:name w:val="xl67"/>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8">
    <w:name w:val="xl68"/>
    <w:basedOn w:val="Normal"/>
    <w:rsid w:val="00CF639B"/>
    <w:pPr>
      <w:pBdr>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9">
    <w:name w:val="xl69"/>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character" w:styleId="UnresolvedMention">
    <w:name w:val="Unresolved Mention"/>
    <w:basedOn w:val="DefaultParagraphFont"/>
    <w:uiPriority w:val="99"/>
    <w:semiHidden/>
    <w:unhideWhenUsed/>
    <w:rsid w:val="00485E56"/>
    <w:rPr>
      <w:color w:val="605E5C"/>
      <w:shd w:val="clear" w:color="auto" w:fill="E1DFDD"/>
    </w:rPr>
  </w:style>
  <w:style w:type="paragraph" w:styleId="PlainText">
    <w:name w:val="Plain Text"/>
    <w:basedOn w:val="Normal"/>
    <w:link w:val="PlainTextChar"/>
    <w:uiPriority w:val="99"/>
    <w:unhideWhenUsed/>
    <w:rsid w:val="002A335C"/>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rsid w:val="002A335C"/>
    <w:rPr>
      <w:rFonts w:ascii="Calibri" w:hAnsi="Calibri" w:cs="Calibri"/>
      <w:lang w:eastAsia="en-GB"/>
    </w:rPr>
  </w:style>
  <w:style w:type="paragraph" w:styleId="NormalWeb">
    <w:name w:val="Normal (Web)"/>
    <w:basedOn w:val="Normal"/>
    <w:uiPriority w:val="99"/>
    <w:unhideWhenUsed/>
    <w:rsid w:val="00A53282"/>
    <w:pPr>
      <w:spacing w:before="100" w:beforeAutospacing="1" w:after="100" w:afterAutospacing="1" w:line="240" w:lineRule="auto"/>
    </w:pPr>
    <w:rPr>
      <w:rFonts w:ascii="Calibri" w:hAnsi="Calibri" w:cs="Calibri"/>
      <w:lang w:eastAsia="en-GB"/>
    </w:rPr>
  </w:style>
  <w:style w:type="paragraph" w:styleId="HTMLPreformatted">
    <w:name w:val="HTML Preformatted"/>
    <w:basedOn w:val="Normal"/>
    <w:link w:val="HTMLPreformattedChar"/>
    <w:uiPriority w:val="99"/>
    <w:unhideWhenUsed/>
    <w:rsid w:val="00945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945956"/>
    <w:rPr>
      <w:rFonts w:ascii="Courier New" w:eastAsia="Times New Roman" w:hAnsi="Courier New" w:cs="Courier New"/>
      <w:sz w:val="20"/>
      <w:szCs w:val="20"/>
      <w:lang w:eastAsia="en-GB"/>
    </w:rPr>
  </w:style>
  <w:style w:type="paragraph" w:customStyle="1" w:styleId="xmsonormal">
    <w:name w:val="xmsonormal"/>
    <w:basedOn w:val="Normal"/>
    <w:rsid w:val="00E256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xmsonormal"/>
    <w:basedOn w:val="Normal"/>
    <w:rsid w:val="00A55F5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0">
    <w:name w:val="x_msonormal"/>
    <w:basedOn w:val="Normal"/>
    <w:rsid w:val="009265E9"/>
    <w:pPr>
      <w:spacing w:after="0" w:line="240" w:lineRule="auto"/>
    </w:pPr>
    <w:rPr>
      <w:rFonts w:ascii="Calibri" w:hAnsi="Calibri" w:cs="Calibri"/>
      <w:lang w:eastAsia="en-GB"/>
    </w:rPr>
  </w:style>
  <w:style w:type="character" w:customStyle="1" w:styleId="normaltextrun">
    <w:name w:val="normaltextrun"/>
    <w:basedOn w:val="DefaultParagraphFont"/>
    <w:rsid w:val="009265E9"/>
  </w:style>
  <w:style w:type="character" w:customStyle="1" w:styleId="legds">
    <w:name w:val="legds"/>
    <w:basedOn w:val="DefaultParagraphFont"/>
    <w:rsid w:val="009265E9"/>
  </w:style>
  <w:style w:type="paragraph" w:customStyle="1" w:styleId="xmsolistparagraph">
    <w:name w:val="x_msolistparagraph"/>
    <w:basedOn w:val="Normal"/>
    <w:rsid w:val="007231D8"/>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34">
      <w:bodyDiv w:val="1"/>
      <w:marLeft w:val="0"/>
      <w:marRight w:val="0"/>
      <w:marTop w:val="0"/>
      <w:marBottom w:val="0"/>
      <w:divBdr>
        <w:top w:val="none" w:sz="0" w:space="0" w:color="auto"/>
        <w:left w:val="none" w:sz="0" w:space="0" w:color="auto"/>
        <w:bottom w:val="none" w:sz="0" w:space="0" w:color="auto"/>
        <w:right w:val="none" w:sz="0" w:space="0" w:color="auto"/>
      </w:divBdr>
    </w:div>
    <w:div w:id="8023965">
      <w:bodyDiv w:val="1"/>
      <w:marLeft w:val="0"/>
      <w:marRight w:val="0"/>
      <w:marTop w:val="0"/>
      <w:marBottom w:val="0"/>
      <w:divBdr>
        <w:top w:val="none" w:sz="0" w:space="0" w:color="auto"/>
        <w:left w:val="none" w:sz="0" w:space="0" w:color="auto"/>
        <w:bottom w:val="none" w:sz="0" w:space="0" w:color="auto"/>
        <w:right w:val="none" w:sz="0" w:space="0" w:color="auto"/>
      </w:divBdr>
    </w:div>
    <w:div w:id="32124535">
      <w:bodyDiv w:val="1"/>
      <w:marLeft w:val="0"/>
      <w:marRight w:val="0"/>
      <w:marTop w:val="0"/>
      <w:marBottom w:val="0"/>
      <w:divBdr>
        <w:top w:val="none" w:sz="0" w:space="0" w:color="auto"/>
        <w:left w:val="none" w:sz="0" w:space="0" w:color="auto"/>
        <w:bottom w:val="none" w:sz="0" w:space="0" w:color="auto"/>
        <w:right w:val="none" w:sz="0" w:space="0" w:color="auto"/>
      </w:divBdr>
    </w:div>
    <w:div w:id="62022409">
      <w:bodyDiv w:val="1"/>
      <w:marLeft w:val="0"/>
      <w:marRight w:val="0"/>
      <w:marTop w:val="0"/>
      <w:marBottom w:val="0"/>
      <w:divBdr>
        <w:top w:val="none" w:sz="0" w:space="0" w:color="auto"/>
        <w:left w:val="none" w:sz="0" w:space="0" w:color="auto"/>
        <w:bottom w:val="none" w:sz="0" w:space="0" w:color="auto"/>
        <w:right w:val="none" w:sz="0" w:space="0" w:color="auto"/>
      </w:divBdr>
    </w:div>
    <w:div w:id="67074108">
      <w:bodyDiv w:val="1"/>
      <w:marLeft w:val="0"/>
      <w:marRight w:val="0"/>
      <w:marTop w:val="0"/>
      <w:marBottom w:val="0"/>
      <w:divBdr>
        <w:top w:val="none" w:sz="0" w:space="0" w:color="auto"/>
        <w:left w:val="none" w:sz="0" w:space="0" w:color="auto"/>
        <w:bottom w:val="none" w:sz="0" w:space="0" w:color="auto"/>
        <w:right w:val="none" w:sz="0" w:space="0" w:color="auto"/>
      </w:divBdr>
    </w:div>
    <w:div w:id="99761951">
      <w:bodyDiv w:val="1"/>
      <w:marLeft w:val="0"/>
      <w:marRight w:val="0"/>
      <w:marTop w:val="0"/>
      <w:marBottom w:val="0"/>
      <w:divBdr>
        <w:top w:val="none" w:sz="0" w:space="0" w:color="auto"/>
        <w:left w:val="none" w:sz="0" w:space="0" w:color="auto"/>
        <w:bottom w:val="none" w:sz="0" w:space="0" w:color="auto"/>
        <w:right w:val="none" w:sz="0" w:space="0" w:color="auto"/>
      </w:divBdr>
    </w:div>
    <w:div w:id="125702173">
      <w:bodyDiv w:val="1"/>
      <w:marLeft w:val="0"/>
      <w:marRight w:val="0"/>
      <w:marTop w:val="0"/>
      <w:marBottom w:val="0"/>
      <w:divBdr>
        <w:top w:val="none" w:sz="0" w:space="0" w:color="auto"/>
        <w:left w:val="none" w:sz="0" w:space="0" w:color="auto"/>
        <w:bottom w:val="none" w:sz="0" w:space="0" w:color="auto"/>
        <w:right w:val="none" w:sz="0" w:space="0" w:color="auto"/>
      </w:divBdr>
    </w:div>
    <w:div w:id="127742682">
      <w:bodyDiv w:val="1"/>
      <w:marLeft w:val="0"/>
      <w:marRight w:val="0"/>
      <w:marTop w:val="0"/>
      <w:marBottom w:val="0"/>
      <w:divBdr>
        <w:top w:val="none" w:sz="0" w:space="0" w:color="auto"/>
        <w:left w:val="none" w:sz="0" w:space="0" w:color="auto"/>
        <w:bottom w:val="none" w:sz="0" w:space="0" w:color="auto"/>
        <w:right w:val="none" w:sz="0" w:space="0" w:color="auto"/>
      </w:divBdr>
    </w:div>
    <w:div w:id="137500691">
      <w:bodyDiv w:val="1"/>
      <w:marLeft w:val="0"/>
      <w:marRight w:val="0"/>
      <w:marTop w:val="0"/>
      <w:marBottom w:val="0"/>
      <w:divBdr>
        <w:top w:val="none" w:sz="0" w:space="0" w:color="auto"/>
        <w:left w:val="none" w:sz="0" w:space="0" w:color="auto"/>
        <w:bottom w:val="none" w:sz="0" w:space="0" w:color="auto"/>
        <w:right w:val="none" w:sz="0" w:space="0" w:color="auto"/>
      </w:divBdr>
    </w:div>
    <w:div w:id="146671849">
      <w:bodyDiv w:val="1"/>
      <w:marLeft w:val="0"/>
      <w:marRight w:val="0"/>
      <w:marTop w:val="0"/>
      <w:marBottom w:val="0"/>
      <w:divBdr>
        <w:top w:val="none" w:sz="0" w:space="0" w:color="auto"/>
        <w:left w:val="none" w:sz="0" w:space="0" w:color="auto"/>
        <w:bottom w:val="none" w:sz="0" w:space="0" w:color="auto"/>
        <w:right w:val="none" w:sz="0" w:space="0" w:color="auto"/>
      </w:divBdr>
    </w:div>
    <w:div w:id="148987774">
      <w:bodyDiv w:val="1"/>
      <w:marLeft w:val="0"/>
      <w:marRight w:val="0"/>
      <w:marTop w:val="0"/>
      <w:marBottom w:val="0"/>
      <w:divBdr>
        <w:top w:val="none" w:sz="0" w:space="0" w:color="auto"/>
        <w:left w:val="none" w:sz="0" w:space="0" w:color="auto"/>
        <w:bottom w:val="none" w:sz="0" w:space="0" w:color="auto"/>
        <w:right w:val="none" w:sz="0" w:space="0" w:color="auto"/>
      </w:divBdr>
    </w:div>
    <w:div w:id="161239753">
      <w:bodyDiv w:val="1"/>
      <w:marLeft w:val="0"/>
      <w:marRight w:val="0"/>
      <w:marTop w:val="0"/>
      <w:marBottom w:val="0"/>
      <w:divBdr>
        <w:top w:val="none" w:sz="0" w:space="0" w:color="auto"/>
        <w:left w:val="none" w:sz="0" w:space="0" w:color="auto"/>
        <w:bottom w:val="none" w:sz="0" w:space="0" w:color="auto"/>
        <w:right w:val="none" w:sz="0" w:space="0" w:color="auto"/>
      </w:divBdr>
    </w:div>
    <w:div w:id="167866299">
      <w:bodyDiv w:val="1"/>
      <w:marLeft w:val="0"/>
      <w:marRight w:val="0"/>
      <w:marTop w:val="0"/>
      <w:marBottom w:val="0"/>
      <w:divBdr>
        <w:top w:val="none" w:sz="0" w:space="0" w:color="auto"/>
        <w:left w:val="none" w:sz="0" w:space="0" w:color="auto"/>
        <w:bottom w:val="none" w:sz="0" w:space="0" w:color="auto"/>
        <w:right w:val="none" w:sz="0" w:space="0" w:color="auto"/>
      </w:divBdr>
    </w:div>
    <w:div w:id="177936743">
      <w:bodyDiv w:val="1"/>
      <w:marLeft w:val="0"/>
      <w:marRight w:val="0"/>
      <w:marTop w:val="0"/>
      <w:marBottom w:val="0"/>
      <w:divBdr>
        <w:top w:val="none" w:sz="0" w:space="0" w:color="auto"/>
        <w:left w:val="none" w:sz="0" w:space="0" w:color="auto"/>
        <w:bottom w:val="none" w:sz="0" w:space="0" w:color="auto"/>
        <w:right w:val="none" w:sz="0" w:space="0" w:color="auto"/>
      </w:divBdr>
    </w:div>
    <w:div w:id="214388671">
      <w:bodyDiv w:val="1"/>
      <w:marLeft w:val="0"/>
      <w:marRight w:val="0"/>
      <w:marTop w:val="0"/>
      <w:marBottom w:val="0"/>
      <w:divBdr>
        <w:top w:val="none" w:sz="0" w:space="0" w:color="auto"/>
        <w:left w:val="none" w:sz="0" w:space="0" w:color="auto"/>
        <w:bottom w:val="none" w:sz="0" w:space="0" w:color="auto"/>
        <w:right w:val="none" w:sz="0" w:space="0" w:color="auto"/>
      </w:divBdr>
    </w:div>
    <w:div w:id="219438509">
      <w:bodyDiv w:val="1"/>
      <w:marLeft w:val="0"/>
      <w:marRight w:val="0"/>
      <w:marTop w:val="0"/>
      <w:marBottom w:val="0"/>
      <w:divBdr>
        <w:top w:val="none" w:sz="0" w:space="0" w:color="auto"/>
        <w:left w:val="none" w:sz="0" w:space="0" w:color="auto"/>
        <w:bottom w:val="none" w:sz="0" w:space="0" w:color="auto"/>
        <w:right w:val="none" w:sz="0" w:space="0" w:color="auto"/>
      </w:divBdr>
    </w:div>
    <w:div w:id="224225059">
      <w:bodyDiv w:val="1"/>
      <w:marLeft w:val="0"/>
      <w:marRight w:val="0"/>
      <w:marTop w:val="0"/>
      <w:marBottom w:val="0"/>
      <w:divBdr>
        <w:top w:val="none" w:sz="0" w:space="0" w:color="auto"/>
        <w:left w:val="none" w:sz="0" w:space="0" w:color="auto"/>
        <w:bottom w:val="none" w:sz="0" w:space="0" w:color="auto"/>
        <w:right w:val="none" w:sz="0" w:space="0" w:color="auto"/>
      </w:divBdr>
    </w:div>
    <w:div w:id="225721329">
      <w:bodyDiv w:val="1"/>
      <w:marLeft w:val="0"/>
      <w:marRight w:val="0"/>
      <w:marTop w:val="0"/>
      <w:marBottom w:val="0"/>
      <w:divBdr>
        <w:top w:val="none" w:sz="0" w:space="0" w:color="auto"/>
        <w:left w:val="none" w:sz="0" w:space="0" w:color="auto"/>
        <w:bottom w:val="none" w:sz="0" w:space="0" w:color="auto"/>
        <w:right w:val="none" w:sz="0" w:space="0" w:color="auto"/>
      </w:divBdr>
    </w:div>
    <w:div w:id="236869986">
      <w:bodyDiv w:val="1"/>
      <w:marLeft w:val="0"/>
      <w:marRight w:val="0"/>
      <w:marTop w:val="0"/>
      <w:marBottom w:val="0"/>
      <w:divBdr>
        <w:top w:val="none" w:sz="0" w:space="0" w:color="auto"/>
        <w:left w:val="none" w:sz="0" w:space="0" w:color="auto"/>
        <w:bottom w:val="none" w:sz="0" w:space="0" w:color="auto"/>
        <w:right w:val="none" w:sz="0" w:space="0" w:color="auto"/>
      </w:divBdr>
    </w:div>
    <w:div w:id="256253340">
      <w:bodyDiv w:val="1"/>
      <w:marLeft w:val="0"/>
      <w:marRight w:val="0"/>
      <w:marTop w:val="0"/>
      <w:marBottom w:val="0"/>
      <w:divBdr>
        <w:top w:val="none" w:sz="0" w:space="0" w:color="auto"/>
        <w:left w:val="none" w:sz="0" w:space="0" w:color="auto"/>
        <w:bottom w:val="none" w:sz="0" w:space="0" w:color="auto"/>
        <w:right w:val="none" w:sz="0" w:space="0" w:color="auto"/>
      </w:divBdr>
    </w:div>
    <w:div w:id="272442084">
      <w:bodyDiv w:val="1"/>
      <w:marLeft w:val="0"/>
      <w:marRight w:val="0"/>
      <w:marTop w:val="0"/>
      <w:marBottom w:val="0"/>
      <w:divBdr>
        <w:top w:val="none" w:sz="0" w:space="0" w:color="auto"/>
        <w:left w:val="none" w:sz="0" w:space="0" w:color="auto"/>
        <w:bottom w:val="none" w:sz="0" w:space="0" w:color="auto"/>
        <w:right w:val="none" w:sz="0" w:space="0" w:color="auto"/>
      </w:divBdr>
    </w:div>
    <w:div w:id="272791336">
      <w:bodyDiv w:val="1"/>
      <w:marLeft w:val="0"/>
      <w:marRight w:val="0"/>
      <w:marTop w:val="0"/>
      <w:marBottom w:val="0"/>
      <w:divBdr>
        <w:top w:val="none" w:sz="0" w:space="0" w:color="auto"/>
        <w:left w:val="none" w:sz="0" w:space="0" w:color="auto"/>
        <w:bottom w:val="none" w:sz="0" w:space="0" w:color="auto"/>
        <w:right w:val="none" w:sz="0" w:space="0" w:color="auto"/>
      </w:divBdr>
    </w:div>
    <w:div w:id="279412635">
      <w:bodyDiv w:val="1"/>
      <w:marLeft w:val="0"/>
      <w:marRight w:val="0"/>
      <w:marTop w:val="0"/>
      <w:marBottom w:val="0"/>
      <w:divBdr>
        <w:top w:val="none" w:sz="0" w:space="0" w:color="auto"/>
        <w:left w:val="none" w:sz="0" w:space="0" w:color="auto"/>
        <w:bottom w:val="none" w:sz="0" w:space="0" w:color="auto"/>
        <w:right w:val="none" w:sz="0" w:space="0" w:color="auto"/>
      </w:divBdr>
    </w:div>
    <w:div w:id="290596952">
      <w:bodyDiv w:val="1"/>
      <w:marLeft w:val="0"/>
      <w:marRight w:val="0"/>
      <w:marTop w:val="0"/>
      <w:marBottom w:val="0"/>
      <w:divBdr>
        <w:top w:val="none" w:sz="0" w:space="0" w:color="auto"/>
        <w:left w:val="none" w:sz="0" w:space="0" w:color="auto"/>
        <w:bottom w:val="none" w:sz="0" w:space="0" w:color="auto"/>
        <w:right w:val="none" w:sz="0" w:space="0" w:color="auto"/>
      </w:divBdr>
    </w:div>
    <w:div w:id="290602149">
      <w:bodyDiv w:val="1"/>
      <w:marLeft w:val="0"/>
      <w:marRight w:val="0"/>
      <w:marTop w:val="0"/>
      <w:marBottom w:val="0"/>
      <w:divBdr>
        <w:top w:val="none" w:sz="0" w:space="0" w:color="auto"/>
        <w:left w:val="none" w:sz="0" w:space="0" w:color="auto"/>
        <w:bottom w:val="none" w:sz="0" w:space="0" w:color="auto"/>
        <w:right w:val="none" w:sz="0" w:space="0" w:color="auto"/>
      </w:divBdr>
    </w:div>
    <w:div w:id="304438264">
      <w:bodyDiv w:val="1"/>
      <w:marLeft w:val="0"/>
      <w:marRight w:val="0"/>
      <w:marTop w:val="0"/>
      <w:marBottom w:val="0"/>
      <w:divBdr>
        <w:top w:val="none" w:sz="0" w:space="0" w:color="auto"/>
        <w:left w:val="none" w:sz="0" w:space="0" w:color="auto"/>
        <w:bottom w:val="none" w:sz="0" w:space="0" w:color="auto"/>
        <w:right w:val="none" w:sz="0" w:space="0" w:color="auto"/>
      </w:divBdr>
    </w:div>
    <w:div w:id="317654854">
      <w:bodyDiv w:val="1"/>
      <w:marLeft w:val="0"/>
      <w:marRight w:val="0"/>
      <w:marTop w:val="0"/>
      <w:marBottom w:val="0"/>
      <w:divBdr>
        <w:top w:val="none" w:sz="0" w:space="0" w:color="auto"/>
        <w:left w:val="none" w:sz="0" w:space="0" w:color="auto"/>
        <w:bottom w:val="none" w:sz="0" w:space="0" w:color="auto"/>
        <w:right w:val="none" w:sz="0" w:space="0" w:color="auto"/>
      </w:divBdr>
    </w:div>
    <w:div w:id="325548795">
      <w:bodyDiv w:val="1"/>
      <w:marLeft w:val="0"/>
      <w:marRight w:val="0"/>
      <w:marTop w:val="0"/>
      <w:marBottom w:val="0"/>
      <w:divBdr>
        <w:top w:val="none" w:sz="0" w:space="0" w:color="auto"/>
        <w:left w:val="none" w:sz="0" w:space="0" w:color="auto"/>
        <w:bottom w:val="none" w:sz="0" w:space="0" w:color="auto"/>
        <w:right w:val="none" w:sz="0" w:space="0" w:color="auto"/>
      </w:divBdr>
    </w:div>
    <w:div w:id="330911535">
      <w:bodyDiv w:val="1"/>
      <w:marLeft w:val="0"/>
      <w:marRight w:val="0"/>
      <w:marTop w:val="0"/>
      <w:marBottom w:val="0"/>
      <w:divBdr>
        <w:top w:val="none" w:sz="0" w:space="0" w:color="auto"/>
        <w:left w:val="none" w:sz="0" w:space="0" w:color="auto"/>
        <w:bottom w:val="none" w:sz="0" w:space="0" w:color="auto"/>
        <w:right w:val="none" w:sz="0" w:space="0" w:color="auto"/>
      </w:divBdr>
    </w:div>
    <w:div w:id="349839319">
      <w:bodyDiv w:val="1"/>
      <w:marLeft w:val="0"/>
      <w:marRight w:val="0"/>
      <w:marTop w:val="0"/>
      <w:marBottom w:val="0"/>
      <w:divBdr>
        <w:top w:val="none" w:sz="0" w:space="0" w:color="auto"/>
        <w:left w:val="none" w:sz="0" w:space="0" w:color="auto"/>
        <w:bottom w:val="none" w:sz="0" w:space="0" w:color="auto"/>
        <w:right w:val="none" w:sz="0" w:space="0" w:color="auto"/>
      </w:divBdr>
    </w:div>
    <w:div w:id="349843395">
      <w:bodyDiv w:val="1"/>
      <w:marLeft w:val="0"/>
      <w:marRight w:val="0"/>
      <w:marTop w:val="0"/>
      <w:marBottom w:val="0"/>
      <w:divBdr>
        <w:top w:val="none" w:sz="0" w:space="0" w:color="auto"/>
        <w:left w:val="none" w:sz="0" w:space="0" w:color="auto"/>
        <w:bottom w:val="none" w:sz="0" w:space="0" w:color="auto"/>
        <w:right w:val="none" w:sz="0" w:space="0" w:color="auto"/>
      </w:divBdr>
    </w:div>
    <w:div w:id="359357531">
      <w:bodyDiv w:val="1"/>
      <w:marLeft w:val="0"/>
      <w:marRight w:val="0"/>
      <w:marTop w:val="0"/>
      <w:marBottom w:val="0"/>
      <w:divBdr>
        <w:top w:val="none" w:sz="0" w:space="0" w:color="auto"/>
        <w:left w:val="none" w:sz="0" w:space="0" w:color="auto"/>
        <w:bottom w:val="none" w:sz="0" w:space="0" w:color="auto"/>
        <w:right w:val="none" w:sz="0" w:space="0" w:color="auto"/>
      </w:divBdr>
    </w:div>
    <w:div w:id="365912862">
      <w:bodyDiv w:val="1"/>
      <w:marLeft w:val="0"/>
      <w:marRight w:val="0"/>
      <w:marTop w:val="0"/>
      <w:marBottom w:val="0"/>
      <w:divBdr>
        <w:top w:val="none" w:sz="0" w:space="0" w:color="auto"/>
        <w:left w:val="none" w:sz="0" w:space="0" w:color="auto"/>
        <w:bottom w:val="none" w:sz="0" w:space="0" w:color="auto"/>
        <w:right w:val="none" w:sz="0" w:space="0" w:color="auto"/>
      </w:divBdr>
    </w:div>
    <w:div w:id="373624563">
      <w:bodyDiv w:val="1"/>
      <w:marLeft w:val="0"/>
      <w:marRight w:val="0"/>
      <w:marTop w:val="0"/>
      <w:marBottom w:val="0"/>
      <w:divBdr>
        <w:top w:val="none" w:sz="0" w:space="0" w:color="auto"/>
        <w:left w:val="none" w:sz="0" w:space="0" w:color="auto"/>
        <w:bottom w:val="none" w:sz="0" w:space="0" w:color="auto"/>
        <w:right w:val="none" w:sz="0" w:space="0" w:color="auto"/>
      </w:divBdr>
    </w:div>
    <w:div w:id="375391451">
      <w:bodyDiv w:val="1"/>
      <w:marLeft w:val="0"/>
      <w:marRight w:val="0"/>
      <w:marTop w:val="0"/>
      <w:marBottom w:val="0"/>
      <w:divBdr>
        <w:top w:val="none" w:sz="0" w:space="0" w:color="auto"/>
        <w:left w:val="none" w:sz="0" w:space="0" w:color="auto"/>
        <w:bottom w:val="none" w:sz="0" w:space="0" w:color="auto"/>
        <w:right w:val="none" w:sz="0" w:space="0" w:color="auto"/>
      </w:divBdr>
    </w:div>
    <w:div w:id="382556870">
      <w:bodyDiv w:val="1"/>
      <w:marLeft w:val="0"/>
      <w:marRight w:val="0"/>
      <w:marTop w:val="0"/>
      <w:marBottom w:val="0"/>
      <w:divBdr>
        <w:top w:val="none" w:sz="0" w:space="0" w:color="auto"/>
        <w:left w:val="none" w:sz="0" w:space="0" w:color="auto"/>
        <w:bottom w:val="none" w:sz="0" w:space="0" w:color="auto"/>
        <w:right w:val="none" w:sz="0" w:space="0" w:color="auto"/>
      </w:divBdr>
    </w:div>
    <w:div w:id="384649266">
      <w:bodyDiv w:val="1"/>
      <w:marLeft w:val="0"/>
      <w:marRight w:val="0"/>
      <w:marTop w:val="0"/>
      <w:marBottom w:val="0"/>
      <w:divBdr>
        <w:top w:val="none" w:sz="0" w:space="0" w:color="auto"/>
        <w:left w:val="none" w:sz="0" w:space="0" w:color="auto"/>
        <w:bottom w:val="none" w:sz="0" w:space="0" w:color="auto"/>
        <w:right w:val="none" w:sz="0" w:space="0" w:color="auto"/>
      </w:divBdr>
    </w:div>
    <w:div w:id="399135227">
      <w:bodyDiv w:val="1"/>
      <w:marLeft w:val="0"/>
      <w:marRight w:val="0"/>
      <w:marTop w:val="0"/>
      <w:marBottom w:val="0"/>
      <w:divBdr>
        <w:top w:val="none" w:sz="0" w:space="0" w:color="auto"/>
        <w:left w:val="none" w:sz="0" w:space="0" w:color="auto"/>
        <w:bottom w:val="none" w:sz="0" w:space="0" w:color="auto"/>
        <w:right w:val="none" w:sz="0" w:space="0" w:color="auto"/>
      </w:divBdr>
    </w:div>
    <w:div w:id="454569565">
      <w:bodyDiv w:val="1"/>
      <w:marLeft w:val="0"/>
      <w:marRight w:val="0"/>
      <w:marTop w:val="0"/>
      <w:marBottom w:val="0"/>
      <w:divBdr>
        <w:top w:val="none" w:sz="0" w:space="0" w:color="auto"/>
        <w:left w:val="none" w:sz="0" w:space="0" w:color="auto"/>
        <w:bottom w:val="none" w:sz="0" w:space="0" w:color="auto"/>
        <w:right w:val="none" w:sz="0" w:space="0" w:color="auto"/>
      </w:divBdr>
    </w:div>
    <w:div w:id="455612169">
      <w:bodyDiv w:val="1"/>
      <w:marLeft w:val="0"/>
      <w:marRight w:val="0"/>
      <w:marTop w:val="0"/>
      <w:marBottom w:val="0"/>
      <w:divBdr>
        <w:top w:val="none" w:sz="0" w:space="0" w:color="auto"/>
        <w:left w:val="none" w:sz="0" w:space="0" w:color="auto"/>
        <w:bottom w:val="none" w:sz="0" w:space="0" w:color="auto"/>
        <w:right w:val="none" w:sz="0" w:space="0" w:color="auto"/>
      </w:divBdr>
    </w:div>
    <w:div w:id="459997860">
      <w:bodyDiv w:val="1"/>
      <w:marLeft w:val="0"/>
      <w:marRight w:val="0"/>
      <w:marTop w:val="0"/>
      <w:marBottom w:val="0"/>
      <w:divBdr>
        <w:top w:val="none" w:sz="0" w:space="0" w:color="auto"/>
        <w:left w:val="none" w:sz="0" w:space="0" w:color="auto"/>
        <w:bottom w:val="none" w:sz="0" w:space="0" w:color="auto"/>
        <w:right w:val="none" w:sz="0" w:space="0" w:color="auto"/>
      </w:divBdr>
    </w:div>
    <w:div w:id="465008720">
      <w:bodyDiv w:val="1"/>
      <w:marLeft w:val="0"/>
      <w:marRight w:val="0"/>
      <w:marTop w:val="0"/>
      <w:marBottom w:val="0"/>
      <w:divBdr>
        <w:top w:val="none" w:sz="0" w:space="0" w:color="auto"/>
        <w:left w:val="none" w:sz="0" w:space="0" w:color="auto"/>
        <w:bottom w:val="none" w:sz="0" w:space="0" w:color="auto"/>
        <w:right w:val="none" w:sz="0" w:space="0" w:color="auto"/>
      </w:divBdr>
    </w:div>
    <w:div w:id="473254992">
      <w:bodyDiv w:val="1"/>
      <w:marLeft w:val="0"/>
      <w:marRight w:val="0"/>
      <w:marTop w:val="0"/>
      <w:marBottom w:val="0"/>
      <w:divBdr>
        <w:top w:val="none" w:sz="0" w:space="0" w:color="auto"/>
        <w:left w:val="none" w:sz="0" w:space="0" w:color="auto"/>
        <w:bottom w:val="none" w:sz="0" w:space="0" w:color="auto"/>
        <w:right w:val="none" w:sz="0" w:space="0" w:color="auto"/>
      </w:divBdr>
    </w:div>
    <w:div w:id="473525011">
      <w:bodyDiv w:val="1"/>
      <w:marLeft w:val="0"/>
      <w:marRight w:val="0"/>
      <w:marTop w:val="0"/>
      <w:marBottom w:val="0"/>
      <w:divBdr>
        <w:top w:val="none" w:sz="0" w:space="0" w:color="auto"/>
        <w:left w:val="none" w:sz="0" w:space="0" w:color="auto"/>
        <w:bottom w:val="none" w:sz="0" w:space="0" w:color="auto"/>
        <w:right w:val="none" w:sz="0" w:space="0" w:color="auto"/>
      </w:divBdr>
    </w:div>
    <w:div w:id="495876196">
      <w:bodyDiv w:val="1"/>
      <w:marLeft w:val="0"/>
      <w:marRight w:val="0"/>
      <w:marTop w:val="0"/>
      <w:marBottom w:val="0"/>
      <w:divBdr>
        <w:top w:val="none" w:sz="0" w:space="0" w:color="auto"/>
        <w:left w:val="none" w:sz="0" w:space="0" w:color="auto"/>
        <w:bottom w:val="none" w:sz="0" w:space="0" w:color="auto"/>
        <w:right w:val="none" w:sz="0" w:space="0" w:color="auto"/>
      </w:divBdr>
    </w:div>
    <w:div w:id="496073206">
      <w:bodyDiv w:val="1"/>
      <w:marLeft w:val="0"/>
      <w:marRight w:val="0"/>
      <w:marTop w:val="0"/>
      <w:marBottom w:val="0"/>
      <w:divBdr>
        <w:top w:val="none" w:sz="0" w:space="0" w:color="auto"/>
        <w:left w:val="none" w:sz="0" w:space="0" w:color="auto"/>
        <w:bottom w:val="none" w:sz="0" w:space="0" w:color="auto"/>
        <w:right w:val="none" w:sz="0" w:space="0" w:color="auto"/>
      </w:divBdr>
    </w:div>
    <w:div w:id="511918185">
      <w:bodyDiv w:val="1"/>
      <w:marLeft w:val="0"/>
      <w:marRight w:val="0"/>
      <w:marTop w:val="0"/>
      <w:marBottom w:val="0"/>
      <w:divBdr>
        <w:top w:val="none" w:sz="0" w:space="0" w:color="auto"/>
        <w:left w:val="none" w:sz="0" w:space="0" w:color="auto"/>
        <w:bottom w:val="none" w:sz="0" w:space="0" w:color="auto"/>
        <w:right w:val="none" w:sz="0" w:space="0" w:color="auto"/>
      </w:divBdr>
    </w:div>
    <w:div w:id="519398203">
      <w:bodyDiv w:val="1"/>
      <w:marLeft w:val="0"/>
      <w:marRight w:val="0"/>
      <w:marTop w:val="0"/>
      <w:marBottom w:val="0"/>
      <w:divBdr>
        <w:top w:val="none" w:sz="0" w:space="0" w:color="auto"/>
        <w:left w:val="none" w:sz="0" w:space="0" w:color="auto"/>
        <w:bottom w:val="none" w:sz="0" w:space="0" w:color="auto"/>
        <w:right w:val="none" w:sz="0" w:space="0" w:color="auto"/>
      </w:divBdr>
    </w:div>
    <w:div w:id="538668675">
      <w:bodyDiv w:val="1"/>
      <w:marLeft w:val="0"/>
      <w:marRight w:val="0"/>
      <w:marTop w:val="0"/>
      <w:marBottom w:val="0"/>
      <w:divBdr>
        <w:top w:val="none" w:sz="0" w:space="0" w:color="auto"/>
        <w:left w:val="none" w:sz="0" w:space="0" w:color="auto"/>
        <w:bottom w:val="none" w:sz="0" w:space="0" w:color="auto"/>
        <w:right w:val="none" w:sz="0" w:space="0" w:color="auto"/>
      </w:divBdr>
    </w:div>
    <w:div w:id="551499513">
      <w:bodyDiv w:val="1"/>
      <w:marLeft w:val="0"/>
      <w:marRight w:val="0"/>
      <w:marTop w:val="0"/>
      <w:marBottom w:val="0"/>
      <w:divBdr>
        <w:top w:val="none" w:sz="0" w:space="0" w:color="auto"/>
        <w:left w:val="none" w:sz="0" w:space="0" w:color="auto"/>
        <w:bottom w:val="none" w:sz="0" w:space="0" w:color="auto"/>
        <w:right w:val="none" w:sz="0" w:space="0" w:color="auto"/>
      </w:divBdr>
    </w:div>
    <w:div w:id="554589021">
      <w:bodyDiv w:val="1"/>
      <w:marLeft w:val="0"/>
      <w:marRight w:val="0"/>
      <w:marTop w:val="0"/>
      <w:marBottom w:val="0"/>
      <w:divBdr>
        <w:top w:val="none" w:sz="0" w:space="0" w:color="auto"/>
        <w:left w:val="none" w:sz="0" w:space="0" w:color="auto"/>
        <w:bottom w:val="none" w:sz="0" w:space="0" w:color="auto"/>
        <w:right w:val="none" w:sz="0" w:space="0" w:color="auto"/>
      </w:divBdr>
    </w:div>
    <w:div w:id="557015377">
      <w:bodyDiv w:val="1"/>
      <w:marLeft w:val="0"/>
      <w:marRight w:val="0"/>
      <w:marTop w:val="0"/>
      <w:marBottom w:val="0"/>
      <w:divBdr>
        <w:top w:val="none" w:sz="0" w:space="0" w:color="auto"/>
        <w:left w:val="none" w:sz="0" w:space="0" w:color="auto"/>
        <w:bottom w:val="none" w:sz="0" w:space="0" w:color="auto"/>
        <w:right w:val="none" w:sz="0" w:space="0" w:color="auto"/>
      </w:divBdr>
    </w:div>
    <w:div w:id="584459398">
      <w:bodyDiv w:val="1"/>
      <w:marLeft w:val="0"/>
      <w:marRight w:val="0"/>
      <w:marTop w:val="0"/>
      <w:marBottom w:val="0"/>
      <w:divBdr>
        <w:top w:val="none" w:sz="0" w:space="0" w:color="auto"/>
        <w:left w:val="none" w:sz="0" w:space="0" w:color="auto"/>
        <w:bottom w:val="none" w:sz="0" w:space="0" w:color="auto"/>
        <w:right w:val="none" w:sz="0" w:space="0" w:color="auto"/>
      </w:divBdr>
    </w:div>
    <w:div w:id="589776172">
      <w:bodyDiv w:val="1"/>
      <w:marLeft w:val="0"/>
      <w:marRight w:val="0"/>
      <w:marTop w:val="0"/>
      <w:marBottom w:val="0"/>
      <w:divBdr>
        <w:top w:val="none" w:sz="0" w:space="0" w:color="auto"/>
        <w:left w:val="none" w:sz="0" w:space="0" w:color="auto"/>
        <w:bottom w:val="none" w:sz="0" w:space="0" w:color="auto"/>
        <w:right w:val="none" w:sz="0" w:space="0" w:color="auto"/>
      </w:divBdr>
    </w:div>
    <w:div w:id="600575308">
      <w:bodyDiv w:val="1"/>
      <w:marLeft w:val="0"/>
      <w:marRight w:val="0"/>
      <w:marTop w:val="0"/>
      <w:marBottom w:val="0"/>
      <w:divBdr>
        <w:top w:val="none" w:sz="0" w:space="0" w:color="auto"/>
        <w:left w:val="none" w:sz="0" w:space="0" w:color="auto"/>
        <w:bottom w:val="none" w:sz="0" w:space="0" w:color="auto"/>
        <w:right w:val="none" w:sz="0" w:space="0" w:color="auto"/>
      </w:divBdr>
    </w:div>
    <w:div w:id="611283034">
      <w:bodyDiv w:val="1"/>
      <w:marLeft w:val="0"/>
      <w:marRight w:val="0"/>
      <w:marTop w:val="0"/>
      <w:marBottom w:val="0"/>
      <w:divBdr>
        <w:top w:val="none" w:sz="0" w:space="0" w:color="auto"/>
        <w:left w:val="none" w:sz="0" w:space="0" w:color="auto"/>
        <w:bottom w:val="none" w:sz="0" w:space="0" w:color="auto"/>
        <w:right w:val="none" w:sz="0" w:space="0" w:color="auto"/>
      </w:divBdr>
    </w:div>
    <w:div w:id="631668440">
      <w:bodyDiv w:val="1"/>
      <w:marLeft w:val="0"/>
      <w:marRight w:val="0"/>
      <w:marTop w:val="0"/>
      <w:marBottom w:val="0"/>
      <w:divBdr>
        <w:top w:val="none" w:sz="0" w:space="0" w:color="auto"/>
        <w:left w:val="none" w:sz="0" w:space="0" w:color="auto"/>
        <w:bottom w:val="none" w:sz="0" w:space="0" w:color="auto"/>
        <w:right w:val="none" w:sz="0" w:space="0" w:color="auto"/>
      </w:divBdr>
    </w:div>
    <w:div w:id="633945898">
      <w:bodyDiv w:val="1"/>
      <w:marLeft w:val="0"/>
      <w:marRight w:val="0"/>
      <w:marTop w:val="0"/>
      <w:marBottom w:val="0"/>
      <w:divBdr>
        <w:top w:val="none" w:sz="0" w:space="0" w:color="auto"/>
        <w:left w:val="none" w:sz="0" w:space="0" w:color="auto"/>
        <w:bottom w:val="none" w:sz="0" w:space="0" w:color="auto"/>
        <w:right w:val="none" w:sz="0" w:space="0" w:color="auto"/>
      </w:divBdr>
    </w:div>
    <w:div w:id="636910872">
      <w:bodyDiv w:val="1"/>
      <w:marLeft w:val="0"/>
      <w:marRight w:val="0"/>
      <w:marTop w:val="0"/>
      <w:marBottom w:val="0"/>
      <w:divBdr>
        <w:top w:val="none" w:sz="0" w:space="0" w:color="auto"/>
        <w:left w:val="none" w:sz="0" w:space="0" w:color="auto"/>
        <w:bottom w:val="none" w:sz="0" w:space="0" w:color="auto"/>
        <w:right w:val="none" w:sz="0" w:space="0" w:color="auto"/>
      </w:divBdr>
    </w:div>
    <w:div w:id="643580310">
      <w:bodyDiv w:val="1"/>
      <w:marLeft w:val="0"/>
      <w:marRight w:val="0"/>
      <w:marTop w:val="0"/>
      <w:marBottom w:val="0"/>
      <w:divBdr>
        <w:top w:val="none" w:sz="0" w:space="0" w:color="auto"/>
        <w:left w:val="none" w:sz="0" w:space="0" w:color="auto"/>
        <w:bottom w:val="none" w:sz="0" w:space="0" w:color="auto"/>
        <w:right w:val="none" w:sz="0" w:space="0" w:color="auto"/>
      </w:divBdr>
    </w:div>
    <w:div w:id="646515398">
      <w:bodyDiv w:val="1"/>
      <w:marLeft w:val="0"/>
      <w:marRight w:val="0"/>
      <w:marTop w:val="0"/>
      <w:marBottom w:val="0"/>
      <w:divBdr>
        <w:top w:val="none" w:sz="0" w:space="0" w:color="auto"/>
        <w:left w:val="none" w:sz="0" w:space="0" w:color="auto"/>
        <w:bottom w:val="none" w:sz="0" w:space="0" w:color="auto"/>
        <w:right w:val="none" w:sz="0" w:space="0" w:color="auto"/>
      </w:divBdr>
    </w:div>
    <w:div w:id="649096574">
      <w:bodyDiv w:val="1"/>
      <w:marLeft w:val="0"/>
      <w:marRight w:val="0"/>
      <w:marTop w:val="0"/>
      <w:marBottom w:val="0"/>
      <w:divBdr>
        <w:top w:val="none" w:sz="0" w:space="0" w:color="auto"/>
        <w:left w:val="none" w:sz="0" w:space="0" w:color="auto"/>
        <w:bottom w:val="none" w:sz="0" w:space="0" w:color="auto"/>
        <w:right w:val="none" w:sz="0" w:space="0" w:color="auto"/>
      </w:divBdr>
    </w:div>
    <w:div w:id="651493574">
      <w:bodyDiv w:val="1"/>
      <w:marLeft w:val="0"/>
      <w:marRight w:val="0"/>
      <w:marTop w:val="0"/>
      <w:marBottom w:val="0"/>
      <w:divBdr>
        <w:top w:val="none" w:sz="0" w:space="0" w:color="auto"/>
        <w:left w:val="none" w:sz="0" w:space="0" w:color="auto"/>
        <w:bottom w:val="none" w:sz="0" w:space="0" w:color="auto"/>
        <w:right w:val="none" w:sz="0" w:space="0" w:color="auto"/>
      </w:divBdr>
    </w:div>
    <w:div w:id="673532557">
      <w:bodyDiv w:val="1"/>
      <w:marLeft w:val="0"/>
      <w:marRight w:val="0"/>
      <w:marTop w:val="0"/>
      <w:marBottom w:val="0"/>
      <w:divBdr>
        <w:top w:val="none" w:sz="0" w:space="0" w:color="auto"/>
        <w:left w:val="none" w:sz="0" w:space="0" w:color="auto"/>
        <w:bottom w:val="none" w:sz="0" w:space="0" w:color="auto"/>
        <w:right w:val="none" w:sz="0" w:space="0" w:color="auto"/>
      </w:divBdr>
    </w:div>
    <w:div w:id="691613192">
      <w:bodyDiv w:val="1"/>
      <w:marLeft w:val="0"/>
      <w:marRight w:val="0"/>
      <w:marTop w:val="0"/>
      <w:marBottom w:val="0"/>
      <w:divBdr>
        <w:top w:val="none" w:sz="0" w:space="0" w:color="auto"/>
        <w:left w:val="none" w:sz="0" w:space="0" w:color="auto"/>
        <w:bottom w:val="none" w:sz="0" w:space="0" w:color="auto"/>
        <w:right w:val="none" w:sz="0" w:space="0" w:color="auto"/>
      </w:divBdr>
    </w:div>
    <w:div w:id="694504524">
      <w:bodyDiv w:val="1"/>
      <w:marLeft w:val="0"/>
      <w:marRight w:val="0"/>
      <w:marTop w:val="0"/>
      <w:marBottom w:val="0"/>
      <w:divBdr>
        <w:top w:val="none" w:sz="0" w:space="0" w:color="auto"/>
        <w:left w:val="none" w:sz="0" w:space="0" w:color="auto"/>
        <w:bottom w:val="none" w:sz="0" w:space="0" w:color="auto"/>
        <w:right w:val="none" w:sz="0" w:space="0" w:color="auto"/>
      </w:divBdr>
    </w:div>
    <w:div w:id="724335251">
      <w:bodyDiv w:val="1"/>
      <w:marLeft w:val="0"/>
      <w:marRight w:val="0"/>
      <w:marTop w:val="0"/>
      <w:marBottom w:val="0"/>
      <w:divBdr>
        <w:top w:val="none" w:sz="0" w:space="0" w:color="auto"/>
        <w:left w:val="none" w:sz="0" w:space="0" w:color="auto"/>
        <w:bottom w:val="none" w:sz="0" w:space="0" w:color="auto"/>
        <w:right w:val="none" w:sz="0" w:space="0" w:color="auto"/>
      </w:divBdr>
    </w:div>
    <w:div w:id="737050359">
      <w:bodyDiv w:val="1"/>
      <w:marLeft w:val="0"/>
      <w:marRight w:val="0"/>
      <w:marTop w:val="0"/>
      <w:marBottom w:val="0"/>
      <w:divBdr>
        <w:top w:val="none" w:sz="0" w:space="0" w:color="auto"/>
        <w:left w:val="none" w:sz="0" w:space="0" w:color="auto"/>
        <w:bottom w:val="none" w:sz="0" w:space="0" w:color="auto"/>
        <w:right w:val="none" w:sz="0" w:space="0" w:color="auto"/>
      </w:divBdr>
    </w:div>
    <w:div w:id="777530467">
      <w:bodyDiv w:val="1"/>
      <w:marLeft w:val="0"/>
      <w:marRight w:val="0"/>
      <w:marTop w:val="0"/>
      <w:marBottom w:val="0"/>
      <w:divBdr>
        <w:top w:val="none" w:sz="0" w:space="0" w:color="auto"/>
        <w:left w:val="none" w:sz="0" w:space="0" w:color="auto"/>
        <w:bottom w:val="none" w:sz="0" w:space="0" w:color="auto"/>
        <w:right w:val="none" w:sz="0" w:space="0" w:color="auto"/>
      </w:divBdr>
    </w:div>
    <w:div w:id="778254405">
      <w:bodyDiv w:val="1"/>
      <w:marLeft w:val="0"/>
      <w:marRight w:val="0"/>
      <w:marTop w:val="0"/>
      <w:marBottom w:val="0"/>
      <w:divBdr>
        <w:top w:val="none" w:sz="0" w:space="0" w:color="auto"/>
        <w:left w:val="none" w:sz="0" w:space="0" w:color="auto"/>
        <w:bottom w:val="none" w:sz="0" w:space="0" w:color="auto"/>
        <w:right w:val="none" w:sz="0" w:space="0" w:color="auto"/>
      </w:divBdr>
    </w:div>
    <w:div w:id="784737307">
      <w:bodyDiv w:val="1"/>
      <w:marLeft w:val="0"/>
      <w:marRight w:val="0"/>
      <w:marTop w:val="0"/>
      <w:marBottom w:val="0"/>
      <w:divBdr>
        <w:top w:val="none" w:sz="0" w:space="0" w:color="auto"/>
        <w:left w:val="none" w:sz="0" w:space="0" w:color="auto"/>
        <w:bottom w:val="none" w:sz="0" w:space="0" w:color="auto"/>
        <w:right w:val="none" w:sz="0" w:space="0" w:color="auto"/>
      </w:divBdr>
    </w:div>
    <w:div w:id="794100579">
      <w:bodyDiv w:val="1"/>
      <w:marLeft w:val="0"/>
      <w:marRight w:val="0"/>
      <w:marTop w:val="0"/>
      <w:marBottom w:val="0"/>
      <w:divBdr>
        <w:top w:val="none" w:sz="0" w:space="0" w:color="auto"/>
        <w:left w:val="none" w:sz="0" w:space="0" w:color="auto"/>
        <w:bottom w:val="none" w:sz="0" w:space="0" w:color="auto"/>
        <w:right w:val="none" w:sz="0" w:space="0" w:color="auto"/>
      </w:divBdr>
    </w:div>
    <w:div w:id="822158978">
      <w:bodyDiv w:val="1"/>
      <w:marLeft w:val="0"/>
      <w:marRight w:val="0"/>
      <w:marTop w:val="0"/>
      <w:marBottom w:val="0"/>
      <w:divBdr>
        <w:top w:val="none" w:sz="0" w:space="0" w:color="auto"/>
        <w:left w:val="none" w:sz="0" w:space="0" w:color="auto"/>
        <w:bottom w:val="none" w:sz="0" w:space="0" w:color="auto"/>
        <w:right w:val="none" w:sz="0" w:space="0" w:color="auto"/>
      </w:divBdr>
    </w:div>
    <w:div w:id="826288750">
      <w:bodyDiv w:val="1"/>
      <w:marLeft w:val="0"/>
      <w:marRight w:val="0"/>
      <w:marTop w:val="0"/>
      <w:marBottom w:val="0"/>
      <w:divBdr>
        <w:top w:val="none" w:sz="0" w:space="0" w:color="auto"/>
        <w:left w:val="none" w:sz="0" w:space="0" w:color="auto"/>
        <w:bottom w:val="none" w:sz="0" w:space="0" w:color="auto"/>
        <w:right w:val="none" w:sz="0" w:space="0" w:color="auto"/>
      </w:divBdr>
    </w:div>
    <w:div w:id="830174443">
      <w:bodyDiv w:val="1"/>
      <w:marLeft w:val="0"/>
      <w:marRight w:val="0"/>
      <w:marTop w:val="0"/>
      <w:marBottom w:val="0"/>
      <w:divBdr>
        <w:top w:val="none" w:sz="0" w:space="0" w:color="auto"/>
        <w:left w:val="none" w:sz="0" w:space="0" w:color="auto"/>
        <w:bottom w:val="none" w:sz="0" w:space="0" w:color="auto"/>
        <w:right w:val="none" w:sz="0" w:space="0" w:color="auto"/>
      </w:divBdr>
    </w:div>
    <w:div w:id="832794709">
      <w:bodyDiv w:val="1"/>
      <w:marLeft w:val="0"/>
      <w:marRight w:val="0"/>
      <w:marTop w:val="0"/>
      <w:marBottom w:val="0"/>
      <w:divBdr>
        <w:top w:val="none" w:sz="0" w:space="0" w:color="auto"/>
        <w:left w:val="none" w:sz="0" w:space="0" w:color="auto"/>
        <w:bottom w:val="none" w:sz="0" w:space="0" w:color="auto"/>
        <w:right w:val="none" w:sz="0" w:space="0" w:color="auto"/>
      </w:divBdr>
    </w:div>
    <w:div w:id="841314339">
      <w:bodyDiv w:val="1"/>
      <w:marLeft w:val="0"/>
      <w:marRight w:val="0"/>
      <w:marTop w:val="0"/>
      <w:marBottom w:val="0"/>
      <w:divBdr>
        <w:top w:val="none" w:sz="0" w:space="0" w:color="auto"/>
        <w:left w:val="none" w:sz="0" w:space="0" w:color="auto"/>
        <w:bottom w:val="none" w:sz="0" w:space="0" w:color="auto"/>
        <w:right w:val="none" w:sz="0" w:space="0" w:color="auto"/>
      </w:divBdr>
    </w:div>
    <w:div w:id="859125080">
      <w:bodyDiv w:val="1"/>
      <w:marLeft w:val="0"/>
      <w:marRight w:val="0"/>
      <w:marTop w:val="0"/>
      <w:marBottom w:val="0"/>
      <w:divBdr>
        <w:top w:val="none" w:sz="0" w:space="0" w:color="auto"/>
        <w:left w:val="none" w:sz="0" w:space="0" w:color="auto"/>
        <w:bottom w:val="none" w:sz="0" w:space="0" w:color="auto"/>
        <w:right w:val="none" w:sz="0" w:space="0" w:color="auto"/>
      </w:divBdr>
    </w:div>
    <w:div w:id="878323847">
      <w:bodyDiv w:val="1"/>
      <w:marLeft w:val="0"/>
      <w:marRight w:val="0"/>
      <w:marTop w:val="0"/>
      <w:marBottom w:val="0"/>
      <w:divBdr>
        <w:top w:val="none" w:sz="0" w:space="0" w:color="auto"/>
        <w:left w:val="none" w:sz="0" w:space="0" w:color="auto"/>
        <w:bottom w:val="none" w:sz="0" w:space="0" w:color="auto"/>
        <w:right w:val="none" w:sz="0" w:space="0" w:color="auto"/>
      </w:divBdr>
    </w:div>
    <w:div w:id="884607325">
      <w:bodyDiv w:val="1"/>
      <w:marLeft w:val="0"/>
      <w:marRight w:val="0"/>
      <w:marTop w:val="0"/>
      <w:marBottom w:val="0"/>
      <w:divBdr>
        <w:top w:val="none" w:sz="0" w:space="0" w:color="auto"/>
        <w:left w:val="none" w:sz="0" w:space="0" w:color="auto"/>
        <w:bottom w:val="none" w:sz="0" w:space="0" w:color="auto"/>
        <w:right w:val="none" w:sz="0" w:space="0" w:color="auto"/>
      </w:divBdr>
    </w:div>
    <w:div w:id="898174272">
      <w:bodyDiv w:val="1"/>
      <w:marLeft w:val="0"/>
      <w:marRight w:val="0"/>
      <w:marTop w:val="0"/>
      <w:marBottom w:val="0"/>
      <w:divBdr>
        <w:top w:val="none" w:sz="0" w:space="0" w:color="auto"/>
        <w:left w:val="none" w:sz="0" w:space="0" w:color="auto"/>
        <w:bottom w:val="none" w:sz="0" w:space="0" w:color="auto"/>
        <w:right w:val="none" w:sz="0" w:space="0" w:color="auto"/>
      </w:divBdr>
    </w:div>
    <w:div w:id="916749020">
      <w:bodyDiv w:val="1"/>
      <w:marLeft w:val="0"/>
      <w:marRight w:val="0"/>
      <w:marTop w:val="0"/>
      <w:marBottom w:val="0"/>
      <w:divBdr>
        <w:top w:val="none" w:sz="0" w:space="0" w:color="auto"/>
        <w:left w:val="none" w:sz="0" w:space="0" w:color="auto"/>
        <w:bottom w:val="none" w:sz="0" w:space="0" w:color="auto"/>
        <w:right w:val="none" w:sz="0" w:space="0" w:color="auto"/>
      </w:divBdr>
    </w:div>
    <w:div w:id="938679645">
      <w:bodyDiv w:val="1"/>
      <w:marLeft w:val="0"/>
      <w:marRight w:val="0"/>
      <w:marTop w:val="0"/>
      <w:marBottom w:val="0"/>
      <w:divBdr>
        <w:top w:val="none" w:sz="0" w:space="0" w:color="auto"/>
        <w:left w:val="none" w:sz="0" w:space="0" w:color="auto"/>
        <w:bottom w:val="none" w:sz="0" w:space="0" w:color="auto"/>
        <w:right w:val="none" w:sz="0" w:space="0" w:color="auto"/>
      </w:divBdr>
    </w:div>
    <w:div w:id="938754777">
      <w:bodyDiv w:val="1"/>
      <w:marLeft w:val="0"/>
      <w:marRight w:val="0"/>
      <w:marTop w:val="0"/>
      <w:marBottom w:val="0"/>
      <w:divBdr>
        <w:top w:val="none" w:sz="0" w:space="0" w:color="auto"/>
        <w:left w:val="none" w:sz="0" w:space="0" w:color="auto"/>
        <w:bottom w:val="none" w:sz="0" w:space="0" w:color="auto"/>
        <w:right w:val="none" w:sz="0" w:space="0" w:color="auto"/>
      </w:divBdr>
    </w:div>
    <w:div w:id="942108994">
      <w:bodyDiv w:val="1"/>
      <w:marLeft w:val="0"/>
      <w:marRight w:val="0"/>
      <w:marTop w:val="0"/>
      <w:marBottom w:val="0"/>
      <w:divBdr>
        <w:top w:val="none" w:sz="0" w:space="0" w:color="auto"/>
        <w:left w:val="none" w:sz="0" w:space="0" w:color="auto"/>
        <w:bottom w:val="none" w:sz="0" w:space="0" w:color="auto"/>
        <w:right w:val="none" w:sz="0" w:space="0" w:color="auto"/>
      </w:divBdr>
    </w:div>
    <w:div w:id="960651657">
      <w:bodyDiv w:val="1"/>
      <w:marLeft w:val="0"/>
      <w:marRight w:val="0"/>
      <w:marTop w:val="0"/>
      <w:marBottom w:val="0"/>
      <w:divBdr>
        <w:top w:val="none" w:sz="0" w:space="0" w:color="auto"/>
        <w:left w:val="none" w:sz="0" w:space="0" w:color="auto"/>
        <w:bottom w:val="none" w:sz="0" w:space="0" w:color="auto"/>
        <w:right w:val="none" w:sz="0" w:space="0" w:color="auto"/>
      </w:divBdr>
    </w:div>
    <w:div w:id="978847148">
      <w:bodyDiv w:val="1"/>
      <w:marLeft w:val="0"/>
      <w:marRight w:val="0"/>
      <w:marTop w:val="0"/>
      <w:marBottom w:val="0"/>
      <w:divBdr>
        <w:top w:val="none" w:sz="0" w:space="0" w:color="auto"/>
        <w:left w:val="none" w:sz="0" w:space="0" w:color="auto"/>
        <w:bottom w:val="none" w:sz="0" w:space="0" w:color="auto"/>
        <w:right w:val="none" w:sz="0" w:space="0" w:color="auto"/>
      </w:divBdr>
    </w:div>
    <w:div w:id="984773238">
      <w:bodyDiv w:val="1"/>
      <w:marLeft w:val="0"/>
      <w:marRight w:val="0"/>
      <w:marTop w:val="0"/>
      <w:marBottom w:val="0"/>
      <w:divBdr>
        <w:top w:val="none" w:sz="0" w:space="0" w:color="auto"/>
        <w:left w:val="none" w:sz="0" w:space="0" w:color="auto"/>
        <w:bottom w:val="none" w:sz="0" w:space="0" w:color="auto"/>
        <w:right w:val="none" w:sz="0" w:space="0" w:color="auto"/>
      </w:divBdr>
    </w:div>
    <w:div w:id="985622918">
      <w:bodyDiv w:val="1"/>
      <w:marLeft w:val="0"/>
      <w:marRight w:val="0"/>
      <w:marTop w:val="0"/>
      <w:marBottom w:val="0"/>
      <w:divBdr>
        <w:top w:val="none" w:sz="0" w:space="0" w:color="auto"/>
        <w:left w:val="none" w:sz="0" w:space="0" w:color="auto"/>
        <w:bottom w:val="none" w:sz="0" w:space="0" w:color="auto"/>
        <w:right w:val="none" w:sz="0" w:space="0" w:color="auto"/>
      </w:divBdr>
    </w:div>
    <w:div w:id="997270626">
      <w:bodyDiv w:val="1"/>
      <w:marLeft w:val="0"/>
      <w:marRight w:val="0"/>
      <w:marTop w:val="0"/>
      <w:marBottom w:val="0"/>
      <w:divBdr>
        <w:top w:val="none" w:sz="0" w:space="0" w:color="auto"/>
        <w:left w:val="none" w:sz="0" w:space="0" w:color="auto"/>
        <w:bottom w:val="none" w:sz="0" w:space="0" w:color="auto"/>
        <w:right w:val="none" w:sz="0" w:space="0" w:color="auto"/>
      </w:divBdr>
    </w:div>
    <w:div w:id="1008599269">
      <w:bodyDiv w:val="1"/>
      <w:marLeft w:val="0"/>
      <w:marRight w:val="0"/>
      <w:marTop w:val="0"/>
      <w:marBottom w:val="0"/>
      <w:divBdr>
        <w:top w:val="none" w:sz="0" w:space="0" w:color="auto"/>
        <w:left w:val="none" w:sz="0" w:space="0" w:color="auto"/>
        <w:bottom w:val="none" w:sz="0" w:space="0" w:color="auto"/>
        <w:right w:val="none" w:sz="0" w:space="0" w:color="auto"/>
      </w:divBdr>
    </w:div>
    <w:div w:id="1018774532">
      <w:bodyDiv w:val="1"/>
      <w:marLeft w:val="0"/>
      <w:marRight w:val="0"/>
      <w:marTop w:val="0"/>
      <w:marBottom w:val="0"/>
      <w:divBdr>
        <w:top w:val="none" w:sz="0" w:space="0" w:color="auto"/>
        <w:left w:val="none" w:sz="0" w:space="0" w:color="auto"/>
        <w:bottom w:val="none" w:sz="0" w:space="0" w:color="auto"/>
        <w:right w:val="none" w:sz="0" w:space="0" w:color="auto"/>
      </w:divBdr>
    </w:div>
    <w:div w:id="1020161385">
      <w:bodyDiv w:val="1"/>
      <w:marLeft w:val="0"/>
      <w:marRight w:val="0"/>
      <w:marTop w:val="0"/>
      <w:marBottom w:val="0"/>
      <w:divBdr>
        <w:top w:val="none" w:sz="0" w:space="0" w:color="auto"/>
        <w:left w:val="none" w:sz="0" w:space="0" w:color="auto"/>
        <w:bottom w:val="none" w:sz="0" w:space="0" w:color="auto"/>
        <w:right w:val="none" w:sz="0" w:space="0" w:color="auto"/>
      </w:divBdr>
    </w:div>
    <w:div w:id="1037124095">
      <w:bodyDiv w:val="1"/>
      <w:marLeft w:val="0"/>
      <w:marRight w:val="0"/>
      <w:marTop w:val="0"/>
      <w:marBottom w:val="0"/>
      <w:divBdr>
        <w:top w:val="none" w:sz="0" w:space="0" w:color="auto"/>
        <w:left w:val="none" w:sz="0" w:space="0" w:color="auto"/>
        <w:bottom w:val="none" w:sz="0" w:space="0" w:color="auto"/>
        <w:right w:val="none" w:sz="0" w:space="0" w:color="auto"/>
      </w:divBdr>
    </w:div>
    <w:div w:id="1038579211">
      <w:bodyDiv w:val="1"/>
      <w:marLeft w:val="0"/>
      <w:marRight w:val="0"/>
      <w:marTop w:val="0"/>
      <w:marBottom w:val="0"/>
      <w:divBdr>
        <w:top w:val="none" w:sz="0" w:space="0" w:color="auto"/>
        <w:left w:val="none" w:sz="0" w:space="0" w:color="auto"/>
        <w:bottom w:val="none" w:sz="0" w:space="0" w:color="auto"/>
        <w:right w:val="none" w:sz="0" w:space="0" w:color="auto"/>
      </w:divBdr>
    </w:div>
    <w:div w:id="1042285310">
      <w:bodyDiv w:val="1"/>
      <w:marLeft w:val="0"/>
      <w:marRight w:val="0"/>
      <w:marTop w:val="0"/>
      <w:marBottom w:val="0"/>
      <w:divBdr>
        <w:top w:val="none" w:sz="0" w:space="0" w:color="auto"/>
        <w:left w:val="none" w:sz="0" w:space="0" w:color="auto"/>
        <w:bottom w:val="none" w:sz="0" w:space="0" w:color="auto"/>
        <w:right w:val="none" w:sz="0" w:space="0" w:color="auto"/>
      </w:divBdr>
    </w:div>
    <w:div w:id="1055469334">
      <w:bodyDiv w:val="1"/>
      <w:marLeft w:val="0"/>
      <w:marRight w:val="0"/>
      <w:marTop w:val="0"/>
      <w:marBottom w:val="0"/>
      <w:divBdr>
        <w:top w:val="none" w:sz="0" w:space="0" w:color="auto"/>
        <w:left w:val="none" w:sz="0" w:space="0" w:color="auto"/>
        <w:bottom w:val="none" w:sz="0" w:space="0" w:color="auto"/>
        <w:right w:val="none" w:sz="0" w:space="0" w:color="auto"/>
      </w:divBdr>
    </w:div>
    <w:div w:id="1071542919">
      <w:bodyDiv w:val="1"/>
      <w:marLeft w:val="0"/>
      <w:marRight w:val="0"/>
      <w:marTop w:val="0"/>
      <w:marBottom w:val="0"/>
      <w:divBdr>
        <w:top w:val="none" w:sz="0" w:space="0" w:color="auto"/>
        <w:left w:val="none" w:sz="0" w:space="0" w:color="auto"/>
        <w:bottom w:val="none" w:sz="0" w:space="0" w:color="auto"/>
        <w:right w:val="none" w:sz="0" w:space="0" w:color="auto"/>
      </w:divBdr>
    </w:div>
    <w:div w:id="1076246793">
      <w:bodyDiv w:val="1"/>
      <w:marLeft w:val="0"/>
      <w:marRight w:val="0"/>
      <w:marTop w:val="0"/>
      <w:marBottom w:val="0"/>
      <w:divBdr>
        <w:top w:val="none" w:sz="0" w:space="0" w:color="auto"/>
        <w:left w:val="none" w:sz="0" w:space="0" w:color="auto"/>
        <w:bottom w:val="none" w:sz="0" w:space="0" w:color="auto"/>
        <w:right w:val="none" w:sz="0" w:space="0" w:color="auto"/>
      </w:divBdr>
    </w:div>
    <w:div w:id="1106970238">
      <w:bodyDiv w:val="1"/>
      <w:marLeft w:val="0"/>
      <w:marRight w:val="0"/>
      <w:marTop w:val="0"/>
      <w:marBottom w:val="0"/>
      <w:divBdr>
        <w:top w:val="none" w:sz="0" w:space="0" w:color="auto"/>
        <w:left w:val="none" w:sz="0" w:space="0" w:color="auto"/>
        <w:bottom w:val="none" w:sz="0" w:space="0" w:color="auto"/>
        <w:right w:val="none" w:sz="0" w:space="0" w:color="auto"/>
      </w:divBdr>
    </w:div>
    <w:div w:id="1109545239">
      <w:bodyDiv w:val="1"/>
      <w:marLeft w:val="0"/>
      <w:marRight w:val="0"/>
      <w:marTop w:val="0"/>
      <w:marBottom w:val="0"/>
      <w:divBdr>
        <w:top w:val="none" w:sz="0" w:space="0" w:color="auto"/>
        <w:left w:val="none" w:sz="0" w:space="0" w:color="auto"/>
        <w:bottom w:val="none" w:sz="0" w:space="0" w:color="auto"/>
        <w:right w:val="none" w:sz="0" w:space="0" w:color="auto"/>
      </w:divBdr>
    </w:div>
    <w:div w:id="1117794661">
      <w:bodyDiv w:val="1"/>
      <w:marLeft w:val="0"/>
      <w:marRight w:val="0"/>
      <w:marTop w:val="0"/>
      <w:marBottom w:val="0"/>
      <w:divBdr>
        <w:top w:val="none" w:sz="0" w:space="0" w:color="auto"/>
        <w:left w:val="none" w:sz="0" w:space="0" w:color="auto"/>
        <w:bottom w:val="none" w:sz="0" w:space="0" w:color="auto"/>
        <w:right w:val="none" w:sz="0" w:space="0" w:color="auto"/>
      </w:divBdr>
    </w:div>
    <w:div w:id="1128090759">
      <w:bodyDiv w:val="1"/>
      <w:marLeft w:val="0"/>
      <w:marRight w:val="0"/>
      <w:marTop w:val="0"/>
      <w:marBottom w:val="0"/>
      <w:divBdr>
        <w:top w:val="none" w:sz="0" w:space="0" w:color="auto"/>
        <w:left w:val="none" w:sz="0" w:space="0" w:color="auto"/>
        <w:bottom w:val="none" w:sz="0" w:space="0" w:color="auto"/>
        <w:right w:val="none" w:sz="0" w:space="0" w:color="auto"/>
      </w:divBdr>
    </w:div>
    <w:div w:id="1137994958">
      <w:bodyDiv w:val="1"/>
      <w:marLeft w:val="0"/>
      <w:marRight w:val="0"/>
      <w:marTop w:val="0"/>
      <w:marBottom w:val="0"/>
      <w:divBdr>
        <w:top w:val="none" w:sz="0" w:space="0" w:color="auto"/>
        <w:left w:val="none" w:sz="0" w:space="0" w:color="auto"/>
        <w:bottom w:val="none" w:sz="0" w:space="0" w:color="auto"/>
        <w:right w:val="none" w:sz="0" w:space="0" w:color="auto"/>
      </w:divBdr>
    </w:div>
    <w:div w:id="1149055721">
      <w:bodyDiv w:val="1"/>
      <w:marLeft w:val="0"/>
      <w:marRight w:val="0"/>
      <w:marTop w:val="0"/>
      <w:marBottom w:val="0"/>
      <w:divBdr>
        <w:top w:val="none" w:sz="0" w:space="0" w:color="auto"/>
        <w:left w:val="none" w:sz="0" w:space="0" w:color="auto"/>
        <w:bottom w:val="none" w:sz="0" w:space="0" w:color="auto"/>
        <w:right w:val="none" w:sz="0" w:space="0" w:color="auto"/>
      </w:divBdr>
    </w:div>
    <w:div w:id="1151868404">
      <w:bodyDiv w:val="1"/>
      <w:marLeft w:val="0"/>
      <w:marRight w:val="0"/>
      <w:marTop w:val="0"/>
      <w:marBottom w:val="0"/>
      <w:divBdr>
        <w:top w:val="none" w:sz="0" w:space="0" w:color="auto"/>
        <w:left w:val="none" w:sz="0" w:space="0" w:color="auto"/>
        <w:bottom w:val="none" w:sz="0" w:space="0" w:color="auto"/>
        <w:right w:val="none" w:sz="0" w:space="0" w:color="auto"/>
      </w:divBdr>
    </w:div>
    <w:div w:id="1158568463">
      <w:bodyDiv w:val="1"/>
      <w:marLeft w:val="0"/>
      <w:marRight w:val="0"/>
      <w:marTop w:val="0"/>
      <w:marBottom w:val="0"/>
      <w:divBdr>
        <w:top w:val="none" w:sz="0" w:space="0" w:color="auto"/>
        <w:left w:val="none" w:sz="0" w:space="0" w:color="auto"/>
        <w:bottom w:val="none" w:sz="0" w:space="0" w:color="auto"/>
        <w:right w:val="none" w:sz="0" w:space="0" w:color="auto"/>
      </w:divBdr>
    </w:div>
    <w:div w:id="1174492575">
      <w:bodyDiv w:val="1"/>
      <w:marLeft w:val="0"/>
      <w:marRight w:val="0"/>
      <w:marTop w:val="0"/>
      <w:marBottom w:val="0"/>
      <w:divBdr>
        <w:top w:val="none" w:sz="0" w:space="0" w:color="auto"/>
        <w:left w:val="none" w:sz="0" w:space="0" w:color="auto"/>
        <w:bottom w:val="none" w:sz="0" w:space="0" w:color="auto"/>
        <w:right w:val="none" w:sz="0" w:space="0" w:color="auto"/>
      </w:divBdr>
    </w:div>
    <w:div w:id="1189293440">
      <w:bodyDiv w:val="1"/>
      <w:marLeft w:val="0"/>
      <w:marRight w:val="0"/>
      <w:marTop w:val="0"/>
      <w:marBottom w:val="0"/>
      <w:divBdr>
        <w:top w:val="none" w:sz="0" w:space="0" w:color="auto"/>
        <w:left w:val="none" w:sz="0" w:space="0" w:color="auto"/>
        <w:bottom w:val="none" w:sz="0" w:space="0" w:color="auto"/>
        <w:right w:val="none" w:sz="0" w:space="0" w:color="auto"/>
      </w:divBdr>
    </w:div>
    <w:div w:id="1191189572">
      <w:bodyDiv w:val="1"/>
      <w:marLeft w:val="0"/>
      <w:marRight w:val="0"/>
      <w:marTop w:val="0"/>
      <w:marBottom w:val="0"/>
      <w:divBdr>
        <w:top w:val="none" w:sz="0" w:space="0" w:color="auto"/>
        <w:left w:val="none" w:sz="0" w:space="0" w:color="auto"/>
        <w:bottom w:val="none" w:sz="0" w:space="0" w:color="auto"/>
        <w:right w:val="none" w:sz="0" w:space="0" w:color="auto"/>
      </w:divBdr>
    </w:div>
    <w:div w:id="1201356968">
      <w:bodyDiv w:val="1"/>
      <w:marLeft w:val="0"/>
      <w:marRight w:val="0"/>
      <w:marTop w:val="0"/>
      <w:marBottom w:val="0"/>
      <w:divBdr>
        <w:top w:val="none" w:sz="0" w:space="0" w:color="auto"/>
        <w:left w:val="none" w:sz="0" w:space="0" w:color="auto"/>
        <w:bottom w:val="none" w:sz="0" w:space="0" w:color="auto"/>
        <w:right w:val="none" w:sz="0" w:space="0" w:color="auto"/>
      </w:divBdr>
    </w:div>
    <w:div w:id="1214927582">
      <w:bodyDiv w:val="1"/>
      <w:marLeft w:val="0"/>
      <w:marRight w:val="0"/>
      <w:marTop w:val="0"/>
      <w:marBottom w:val="0"/>
      <w:divBdr>
        <w:top w:val="none" w:sz="0" w:space="0" w:color="auto"/>
        <w:left w:val="none" w:sz="0" w:space="0" w:color="auto"/>
        <w:bottom w:val="none" w:sz="0" w:space="0" w:color="auto"/>
        <w:right w:val="none" w:sz="0" w:space="0" w:color="auto"/>
      </w:divBdr>
    </w:div>
    <w:div w:id="1229919420">
      <w:bodyDiv w:val="1"/>
      <w:marLeft w:val="0"/>
      <w:marRight w:val="0"/>
      <w:marTop w:val="0"/>
      <w:marBottom w:val="0"/>
      <w:divBdr>
        <w:top w:val="none" w:sz="0" w:space="0" w:color="auto"/>
        <w:left w:val="none" w:sz="0" w:space="0" w:color="auto"/>
        <w:bottom w:val="none" w:sz="0" w:space="0" w:color="auto"/>
        <w:right w:val="none" w:sz="0" w:space="0" w:color="auto"/>
      </w:divBdr>
    </w:div>
    <w:div w:id="1250314810">
      <w:bodyDiv w:val="1"/>
      <w:marLeft w:val="0"/>
      <w:marRight w:val="0"/>
      <w:marTop w:val="0"/>
      <w:marBottom w:val="0"/>
      <w:divBdr>
        <w:top w:val="none" w:sz="0" w:space="0" w:color="auto"/>
        <w:left w:val="none" w:sz="0" w:space="0" w:color="auto"/>
        <w:bottom w:val="none" w:sz="0" w:space="0" w:color="auto"/>
        <w:right w:val="none" w:sz="0" w:space="0" w:color="auto"/>
      </w:divBdr>
    </w:div>
    <w:div w:id="1255824950">
      <w:bodyDiv w:val="1"/>
      <w:marLeft w:val="0"/>
      <w:marRight w:val="0"/>
      <w:marTop w:val="0"/>
      <w:marBottom w:val="0"/>
      <w:divBdr>
        <w:top w:val="none" w:sz="0" w:space="0" w:color="auto"/>
        <w:left w:val="none" w:sz="0" w:space="0" w:color="auto"/>
        <w:bottom w:val="none" w:sz="0" w:space="0" w:color="auto"/>
        <w:right w:val="none" w:sz="0" w:space="0" w:color="auto"/>
      </w:divBdr>
    </w:div>
    <w:div w:id="1266229423">
      <w:bodyDiv w:val="1"/>
      <w:marLeft w:val="0"/>
      <w:marRight w:val="0"/>
      <w:marTop w:val="0"/>
      <w:marBottom w:val="0"/>
      <w:divBdr>
        <w:top w:val="none" w:sz="0" w:space="0" w:color="auto"/>
        <w:left w:val="none" w:sz="0" w:space="0" w:color="auto"/>
        <w:bottom w:val="none" w:sz="0" w:space="0" w:color="auto"/>
        <w:right w:val="none" w:sz="0" w:space="0" w:color="auto"/>
      </w:divBdr>
    </w:div>
    <w:div w:id="1295018703">
      <w:bodyDiv w:val="1"/>
      <w:marLeft w:val="0"/>
      <w:marRight w:val="0"/>
      <w:marTop w:val="0"/>
      <w:marBottom w:val="0"/>
      <w:divBdr>
        <w:top w:val="none" w:sz="0" w:space="0" w:color="auto"/>
        <w:left w:val="none" w:sz="0" w:space="0" w:color="auto"/>
        <w:bottom w:val="none" w:sz="0" w:space="0" w:color="auto"/>
        <w:right w:val="none" w:sz="0" w:space="0" w:color="auto"/>
      </w:divBdr>
    </w:div>
    <w:div w:id="1304041167">
      <w:bodyDiv w:val="1"/>
      <w:marLeft w:val="0"/>
      <w:marRight w:val="0"/>
      <w:marTop w:val="0"/>
      <w:marBottom w:val="0"/>
      <w:divBdr>
        <w:top w:val="none" w:sz="0" w:space="0" w:color="auto"/>
        <w:left w:val="none" w:sz="0" w:space="0" w:color="auto"/>
        <w:bottom w:val="none" w:sz="0" w:space="0" w:color="auto"/>
        <w:right w:val="none" w:sz="0" w:space="0" w:color="auto"/>
      </w:divBdr>
    </w:div>
    <w:div w:id="1310943608">
      <w:bodyDiv w:val="1"/>
      <w:marLeft w:val="0"/>
      <w:marRight w:val="0"/>
      <w:marTop w:val="0"/>
      <w:marBottom w:val="0"/>
      <w:divBdr>
        <w:top w:val="none" w:sz="0" w:space="0" w:color="auto"/>
        <w:left w:val="none" w:sz="0" w:space="0" w:color="auto"/>
        <w:bottom w:val="none" w:sz="0" w:space="0" w:color="auto"/>
        <w:right w:val="none" w:sz="0" w:space="0" w:color="auto"/>
      </w:divBdr>
    </w:div>
    <w:div w:id="1318267698">
      <w:bodyDiv w:val="1"/>
      <w:marLeft w:val="0"/>
      <w:marRight w:val="0"/>
      <w:marTop w:val="0"/>
      <w:marBottom w:val="0"/>
      <w:divBdr>
        <w:top w:val="none" w:sz="0" w:space="0" w:color="auto"/>
        <w:left w:val="none" w:sz="0" w:space="0" w:color="auto"/>
        <w:bottom w:val="none" w:sz="0" w:space="0" w:color="auto"/>
        <w:right w:val="none" w:sz="0" w:space="0" w:color="auto"/>
      </w:divBdr>
    </w:div>
    <w:div w:id="1343974938">
      <w:bodyDiv w:val="1"/>
      <w:marLeft w:val="0"/>
      <w:marRight w:val="0"/>
      <w:marTop w:val="0"/>
      <w:marBottom w:val="0"/>
      <w:divBdr>
        <w:top w:val="none" w:sz="0" w:space="0" w:color="auto"/>
        <w:left w:val="none" w:sz="0" w:space="0" w:color="auto"/>
        <w:bottom w:val="none" w:sz="0" w:space="0" w:color="auto"/>
        <w:right w:val="none" w:sz="0" w:space="0" w:color="auto"/>
      </w:divBdr>
    </w:div>
    <w:div w:id="1344280763">
      <w:bodyDiv w:val="1"/>
      <w:marLeft w:val="0"/>
      <w:marRight w:val="0"/>
      <w:marTop w:val="0"/>
      <w:marBottom w:val="0"/>
      <w:divBdr>
        <w:top w:val="none" w:sz="0" w:space="0" w:color="auto"/>
        <w:left w:val="none" w:sz="0" w:space="0" w:color="auto"/>
        <w:bottom w:val="none" w:sz="0" w:space="0" w:color="auto"/>
        <w:right w:val="none" w:sz="0" w:space="0" w:color="auto"/>
      </w:divBdr>
    </w:div>
    <w:div w:id="1349869151">
      <w:bodyDiv w:val="1"/>
      <w:marLeft w:val="0"/>
      <w:marRight w:val="0"/>
      <w:marTop w:val="0"/>
      <w:marBottom w:val="0"/>
      <w:divBdr>
        <w:top w:val="none" w:sz="0" w:space="0" w:color="auto"/>
        <w:left w:val="none" w:sz="0" w:space="0" w:color="auto"/>
        <w:bottom w:val="none" w:sz="0" w:space="0" w:color="auto"/>
        <w:right w:val="none" w:sz="0" w:space="0" w:color="auto"/>
      </w:divBdr>
    </w:div>
    <w:div w:id="1366520979">
      <w:bodyDiv w:val="1"/>
      <w:marLeft w:val="0"/>
      <w:marRight w:val="0"/>
      <w:marTop w:val="0"/>
      <w:marBottom w:val="0"/>
      <w:divBdr>
        <w:top w:val="none" w:sz="0" w:space="0" w:color="auto"/>
        <w:left w:val="none" w:sz="0" w:space="0" w:color="auto"/>
        <w:bottom w:val="none" w:sz="0" w:space="0" w:color="auto"/>
        <w:right w:val="none" w:sz="0" w:space="0" w:color="auto"/>
      </w:divBdr>
    </w:div>
    <w:div w:id="1386293182">
      <w:bodyDiv w:val="1"/>
      <w:marLeft w:val="0"/>
      <w:marRight w:val="0"/>
      <w:marTop w:val="0"/>
      <w:marBottom w:val="0"/>
      <w:divBdr>
        <w:top w:val="none" w:sz="0" w:space="0" w:color="auto"/>
        <w:left w:val="none" w:sz="0" w:space="0" w:color="auto"/>
        <w:bottom w:val="none" w:sz="0" w:space="0" w:color="auto"/>
        <w:right w:val="none" w:sz="0" w:space="0" w:color="auto"/>
      </w:divBdr>
    </w:div>
    <w:div w:id="1390110276">
      <w:bodyDiv w:val="1"/>
      <w:marLeft w:val="0"/>
      <w:marRight w:val="0"/>
      <w:marTop w:val="0"/>
      <w:marBottom w:val="0"/>
      <w:divBdr>
        <w:top w:val="none" w:sz="0" w:space="0" w:color="auto"/>
        <w:left w:val="none" w:sz="0" w:space="0" w:color="auto"/>
        <w:bottom w:val="none" w:sz="0" w:space="0" w:color="auto"/>
        <w:right w:val="none" w:sz="0" w:space="0" w:color="auto"/>
      </w:divBdr>
    </w:div>
    <w:div w:id="1407191963">
      <w:bodyDiv w:val="1"/>
      <w:marLeft w:val="0"/>
      <w:marRight w:val="0"/>
      <w:marTop w:val="0"/>
      <w:marBottom w:val="0"/>
      <w:divBdr>
        <w:top w:val="none" w:sz="0" w:space="0" w:color="auto"/>
        <w:left w:val="none" w:sz="0" w:space="0" w:color="auto"/>
        <w:bottom w:val="none" w:sz="0" w:space="0" w:color="auto"/>
        <w:right w:val="none" w:sz="0" w:space="0" w:color="auto"/>
      </w:divBdr>
    </w:div>
    <w:div w:id="1425034104">
      <w:bodyDiv w:val="1"/>
      <w:marLeft w:val="0"/>
      <w:marRight w:val="0"/>
      <w:marTop w:val="0"/>
      <w:marBottom w:val="0"/>
      <w:divBdr>
        <w:top w:val="none" w:sz="0" w:space="0" w:color="auto"/>
        <w:left w:val="none" w:sz="0" w:space="0" w:color="auto"/>
        <w:bottom w:val="none" w:sz="0" w:space="0" w:color="auto"/>
        <w:right w:val="none" w:sz="0" w:space="0" w:color="auto"/>
      </w:divBdr>
    </w:div>
    <w:div w:id="1438259829">
      <w:bodyDiv w:val="1"/>
      <w:marLeft w:val="0"/>
      <w:marRight w:val="0"/>
      <w:marTop w:val="0"/>
      <w:marBottom w:val="0"/>
      <w:divBdr>
        <w:top w:val="none" w:sz="0" w:space="0" w:color="auto"/>
        <w:left w:val="none" w:sz="0" w:space="0" w:color="auto"/>
        <w:bottom w:val="none" w:sz="0" w:space="0" w:color="auto"/>
        <w:right w:val="none" w:sz="0" w:space="0" w:color="auto"/>
      </w:divBdr>
    </w:div>
    <w:div w:id="1439832627">
      <w:bodyDiv w:val="1"/>
      <w:marLeft w:val="0"/>
      <w:marRight w:val="0"/>
      <w:marTop w:val="0"/>
      <w:marBottom w:val="0"/>
      <w:divBdr>
        <w:top w:val="none" w:sz="0" w:space="0" w:color="auto"/>
        <w:left w:val="none" w:sz="0" w:space="0" w:color="auto"/>
        <w:bottom w:val="none" w:sz="0" w:space="0" w:color="auto"/>
        <w:right w:val="none" w:sz="0" w:space="0" w:color="auto"/>
      </w:divBdr>
    </w:div>
    <w:div w:id="1451360740">
      <w:bodyDiv w:val="1"/>
      <w:marLeft w:val="0"/>
      <w:marRight w:val="0"/>
      <w:marTop w:val="0"/>
      <w:marBottom w:val="0"/>
      <w:divBdr>
        <w:top w:val="none" w:sz="0" w:space="0" w:color="auto"/>
        <w:left w:val="none" w:sz="0" w:space="0" w:color="auto"/>
        <w:bottom w:val="none" w:sz="0" w:space="0" w:color="auto"/>
        <w:right w:val="none" w:sz="0" w:space="0" w:color="auto"/>
      </w:divBdr>
    </w:div>
    <w:div w:id="1451432858">
      <w:bodyDiv w:val="1"/>
      <w:marLeft w:val="0"/>
      <w:marRight w:val="0"/>
      <w:marTop w:val="0"/>
      <w:marBottom w:val="0"/>
      <w:divBdr>
        <w:top w:val="none" w:sz="0" w:space="0" w:color="auto"/>
        <w:left w:val="none" w:sz="0" w:space="0" w:color="auto"/>
        <w:bottom w:val="none" w:sz="0" w:space="0" w:color="auto"/>
        <w:right w:val="none" w:sz="0" w:space="0" w:color="auto"/>
      </w:divBdr>
    </w:div>
    <w:div w:id="1470780231">
      <w:bodyDiv w:val="1"/>
      <w:marLeft w:val="0"/>
      <w:marRight w:val="0"/>
      <w:marTop w:val="0"/>
      <w:marBottom w:val="0"/>
      <w:divBdr>
        <w:top w:val="none" w:sz="0" w:space="0" w:color="auto"/>
        <w:left w:val="none" w:sz="0" w:space="0" w:color="auto"/>
        <w:bottom w:val="none" w:sz="0" w:space="0" w:color="auto"/>
        <w:right w:val="none" w:sz="0" w:space="0" w:color="auto"/>
      </w:divBdr>
    </w:div>
    <w:div w:id="1494224852">
      <w:bodyDiv w:val="1"/>
      <w:marLeft w:val="0"/>
      <w:marRight w:val="0"/>
      <w:marTop w:val="0"/>
      <w:marBottom w:val="0"/>
      <w:divBdr>
        <w:top w:val="none" w:sz="0" w:space="0" w:color="auto"/>
        <w:left w:val="none" w:sz="0" w:space="0" w:color="auto"/>
        <w:bottom w:val="none" w:sz="0" w:space="0" w:color="auto"/>
        <w:right w:val="none" w:sz="0" w:space="0" w:color="auto"/>
      </w:divBdr>
    </w:div>
    <w:div w:id="1494447833">
      <w:bodyDiv w:val="1"/>
      <w:marLeft w:val="0"/>
      <w:marRight w:val="0"/>
      <w:marTop w:val="0"/>
      <w:marBottom w:val="0"/>
      <w:divBdr>
        <w:top w:val="none" w:sz="0" w:space="0" w:color="auto"/>
        <w:left w:val="none" w:sz="0" w:space="0" w:color="auto"/>
        <w:bottom w:val="none" w:sz="0" w:space="0" w:color="auto"/>
        <w:right w:val="none" w:sz="0" w:space="0" w:color="auto"/>
      </w:divBdr>
    </w:div>
    <w:div w:id="1500733989">
      <w:bodyDiv w:val="1"/>
      <w:marLeft w:val="0"/>
      <w:marRight w:val="0"/>
      <w:marTop w:val="0"/>
      <w:marBottom w:val="0"/>
      <w:divBdr>
        <w:top w:val="none" w:sz="0" w:space="0" w:color="auto"/>
        <w:left w:val="none" w:sz="0" w:space="0" w:color="auto"/>
        <w:bottom w:val="none" w:sz="0" w:space="0" w:color="auto"/>
        <w:right w:val="none" w:sz="0" w:space="0" w:color="auto"/>
      </w:divBdr>
    </w:div>
    <w:div w:id="1511524337">
      <w:bodyDiv w:val="1"/>
      <w:marLeft w:val="0"/>
      <w:marRight w:val="0"/>
      <w:marTop w:val="0"/>
      <w:marBottom w:val="0"/>
      <w:divBdr>
        <w:top w:val="none" w:sz="0" w:space="0" w:color="auto"/>
        <w:left w:val="none" w:sz="0" w:space="0" w:color="auto"/>
        <w:bottom w:val="none" w:sz="0" w:space="0" w:color="auto"/>
        <w:right w:val="none" w:sz="0" w:space="0" w:color="auto"/>
      </w:divBdr>
    </w:div>
    <w:div w:id="1536120494">
      <w:bodyDiv w:val="1"/>
      <w:marLeft w:val="0"/>
      <w:marRight w:val="0"/>
      <w:marTop w:val="0"/>
      <w:marBottom w:val="0"/>
      <w:divBdr>
        <w:top w:val="none" w:sz="0" w:space="0" w:color="auto"/>
        <w:left w:val="none" w:sz="0" w:space="0" w:color="auto"/>
        <w:bottom w:val="none" w:sz="0" w:space="0" w:color="auto"/>
        <w:right w:val="none" w:sz="0" w:space="0" w:color="auto"/>
      </w:divBdr>
    </w:div>
    <w:div w:id="1539706979">
      <w:bodyDiv w:val="1"/>
      <w:marLeft w:val="0"/>
      <w:marRight w:val="0"/>
      <w:marTop w:val="0"/>
      <w:marBottom w:val="0"/>
      <w:divBdr>
        <w:top w:val="none" w:sz="0" w:space="0" w:color="auto"/>
        <w:left w:val="none" w:sz="0" w:space="0" w:color="auto"/>
        <w:bottom w:val="none" w:sz="0" w:space="0" w:color="auto"/>
        <w:right w:val="none" w:sz="0" w:space="0" w:color="auto"/>
      </w:divBdr>
    </w:div>
    <w:div w:id="1548033761">
      <w:bodyDiv w:val="1"/>
      <w:marLeft w:val="0"/>
      <w:marRight w:val="0"/>
      <w:marTop w:val="0"/>
      <w:marBottom w:val="0"/>
      <w:divBdr>
        <w:top w:val="none" w:sz="0" w:space="0" w:color="auto"/>
        <w:left w:val="none" w:sz="0" w:space="0" w:color="auto"/>
        <w:bottom w:val="none" w:sz="0" w:space="0" w:color="auto"/>
        <w:right w:val="none" w:sz="0" w:space="0" w:color="auto"/>
      </w:divBdr>
    </w:div>
    <w:div w:id="1548763545">
      <w:bodyDiv w:val="1"/>
      <w:marLeft w:val="0"/>
      <w:marRight w:val="0"/>
      <w:marTop w:val="0"/>
      <w:marBottom w:val="0"/>
      <w:divBdr>
        <w:top w:val="none" w:sz="0" w:space="0" w:color="auto"/>
        <w:left w:val="none" w:sz="0" w:space="0" w:color="auto"/>
        <w:bottom w:val="none" w:sz="0" w:space="0" w:color="auto"/>
        <w:right w:val="none" w:sz="0" w:space="0" w:color="auto"/>
      </w:divBdr>
    </w:div>
    <w:div w:id="1584950086">
      <w:bodyDiv w:val="1"/>
      <w:marLeft w:val="0"/>
      <w:marRight w:val="0"/>
      <w:marTop w:val="0"/>
      <w:marBottom w:val="0"/>
      <w:divBdr>
        <w:top w:val="none" w:sz="0" w:space="0" w:color="auto"/>
        <w:left w:val="none" w:sz="0" w:space="0" w:color="auto"/>
        <w:bottom w:val="none" w:sz="0" w:space="0" w:color="auto"/>
        <w:right w:val="none" w:sz="0" w:space="0" w:color="auto"/>
      </w:divBdr>
    </w:div>
    <w:div w:id="1594362709">
      <w:bodyDiv w:val="1"/>
      <w:marLeft w:val="0"/>
      <w:marRight w:val="0"/>
      <w:marTop w:val="0"/>
      <w:marBottom w:val="0"/>
      <w:divBdr>
        <w:top w:val="none" w:sz="0" w:space="0" w:color="auto"/>
        <w:left w:val="none" w:sz="0" w:space="0" w:color="auto"/>
        <w:bottom w:val="none" w:sz="0" w:space="0" w:color="auto"/>
        <w:right w:val="none" w:sz="0" w:space="0" w:color="auto"/>
      </w:divBdr>
    </w:div>
    <w:div w:id="1598249192">
      <w:bodyDiv w:val="1"/>
      <w:marLeft w:val="0"/>
      <w:marRight w:val="0"/>
      <w:marTop w:val="0"/>
      <w:marBottom w:val="0"/>
      <w:divBdr>
        <w:top w:val="none" w:sz="0" w:space="0" w:color="auto"/>
        <w:left w:val="none" w:sz="0" w:space="0" w:color="auto"/>
        <w:bottom w:val="none" w:sz="0" w:space="0" w:color="auto"/>
        <w:right w:val="none" w:sz="0" w:space="0" w:color="auto"/>
      </w:divBdr>
    </w:div>
    <w:div w:id="1619558343">
      <w:bodyDiv w:val="1"/>
      <w:marLeft w:val="0"/>
      <w:marRight w:val="0"/>
      <w:marTop w:val="0"/>
      <w:marBottom w:val="0"/>
      <w:divBdr>
        <w:top w:val="none" w:sz="0" w:space="0" w:color="auto"/>
        <w:left w:val="none" w:sz="0" w:space="0" w:color="auto"/>
        <w:bottom w:val="none" w:sz="0" w:space="0" w:color="auto"/>
        <w:right w:val="none" w:sz="0" w:space="0" w:color="auto"/>
      </w:divBdr>
    </w:div>
    <w:div w:id="1668940428">
      <w:bodyDiv w:val="1"/>
      <w:marLeft w:val="0"/>
      <w:marRight w:val="0"/>
      <w:marTop w:val="0"/>
      <w:marBottom w:val="0"/>
      <w:divBdr>
        <w:top w:val="none" w:sz="0" w:space="0" w:color="auto"/>
        <w:left w:val="none" w:sz="0" w:space="0" w:color="auto"/>
        <w:bottom w:val="none" w:sz="0" w:space="0" w:color="auto"/>
        <w:right w:val="none" w:sz="0" w:space="0" w:color="auto"/>
      </w:divBdr>
    </w:div>
    <w:div w:id="1670131370">
      <w:bodyDiv w:val="1"/>
      <w:marLeft w:val="0"/>
      <w:marRight w:val="0"/>
      <w:marTop w:val="0"/>
      <w:marBottom w:val="0"/>
      <w:divBdr>
        <w:top w:val="none" w:sz="0" w:space="0" w:color="auto"/>
        <w:left w:val="none" w:sz="0" w:space="0" w:color="auto"/>
        <w:bottom w:val="none" w:sz="0" w:space="0" w:color="auto"/>
        <w:right w:val="none" w:sz="0" w:space="0" w:color="auto"/>
      </w:divBdr>
    </w:div>
    <w:div w:id="1672026514">
      <w:bodyDiv w:val="1"/>
      <w:marLeft w:val="0"/>
      <w:marRight w:val="0"/>
      <w:marTop w:val="0"/>
      <w:marBottom w:val="0"/>
      <w:divBdr>
        <w:top w:val="none" w:sz="0" w:space="0" w:color="auto"/>
        <w:left w:val="none" w:sz="0" w:space="0" w:color="auto"/>
        <w:bottom w:val="none" w:sz="0" w:space="0" w:color="auto"/>
        <w:right w:val="none" w:sz="0" w:space="0" w:color="auto"/>
      </w:divBdr>
    </w:div>
    <w:div w:id="1674138443">
      <w:bodyDiv w:val="1"/>
      <w:marLeft w:val="0"/>
      <w:marRight w:val="0"/>
      <w:marTop w:val="0"/>
      <w:marBottom w:val="0"/>
      <w:divBdr>
        <w:top w:val="none" w:sz="0" w:space="0" w:color="auto"/>
        <w:left w:val="none" w:sz="0" w:space="0" w:color="auto"/>
        <w:bottom w:val="none" w:sz="0" w:space="0" w:color="auto"/>
        <w:right w:val="none" w:sz="0" w:space="0" w:color="auto"/>
      </w:divBdr>
    </w:div>
    <w:div w:id="1689478835">
      <w:bodyDiv w:val="1"/>
      <w:marLeft w:val="0"/>
      <w:marRight w:val="0"/>
      <w:marTop w:val="0"/>
      <w:marBottom w:val="0"/>
      <w:divBdr>
        <w:top w:val="none" w:sz="0" w:space="0" w:color="auto"/>
        <w:left w:val="none" w:sz="0" w:space="0" w:color="auto"/>
        <w:bottom w:val="none" w:sz="0" w:space="0" w:color="auto"/>
        <w:right w:val="none" w:sz="0" w:space="0" w:color="auto"/>
      </w:divBdr>
    </w:div>
    <w:div w:id="1696691834">
      <w:bodyDiv w:val="1"/>
      <w:marLeft w:val="0"/>
      <w:marRight w:val="0"/>
      <w:marTop w:val="0"/>
      <w:marBottom w:val="0"/>
      <w:divBdr>
        <w:top w:val="none" w:sz="0" w:space="0" w:color="auto"/>
        <w:left w:val="none" w:sz="0" w:space="0" w:color="auto"/>
        <w:bottom w:val="none" w:sz="0" w:space="0" w:color="auto"/>
        <w:right w:val="none" w:sz="0" w:space="0" w:color="auto"/>
      </w:divBdr>
    </w:div>
    <w:div w:id="1698310415">
      <w:bodyDiv w:val="1"/>
      <w:marLeft w:val="0"/>
      <w:marRight w:val="0"/>
      <w:marTop w:val="0"/>
      <w:marBottom w:val="0"/>
      <w:divBdr>
        <w:top w:val="none" w:sz="0" w:space="0" w:color="auto"/>
        <w:left w:val="none" w:sz="0" w:space="0" w:color="auto"/>
        <w:bottom w:val="none" w:sz="0" w:space="0" w:color="auto"/>
        <w:right w:val="none" w:sz="0" w:space="0" w:color="auto"/>
      </w:divBdr>
    </w:div>
    <w:div w:id="1698458637">
      <w:bodyDiv w:val="1"/>
      <w:marLeft w:val="0"/>
      <w:marRight w:val="0"/>
      <w:marTop w:val="0"/>
      <w:marBottom w:val="0"/>
      <w:divBdr>
        <w:top w:val="none" w:sz="0" w:space="0" w:color="auto"/>
        <w:left w:val="none" w:sz="0" w:space="0" w:color="auto"/>
        <w:bottom w:val="none" w:sz="0" w:space="0" w:color="auto"/>
        <w:right w:val="none" w:sz="0" w:space="0" w:color="auto"/>
      </w:divBdr>
    </w:div>
    <w:div w:id="1703284581">
      <w:bodyDiv w:val="1"/>
      <w:marLeft w:val="0"/>
      <w:marRight w:val="0"/>
      <w:marTop w:val="0"/>
      <w:marBottom w:val="0"/>
      <w:divBdr>
        <w:top w:val="none" w:sz="0" w:space="0" w:color="auto"/>
        <w:left w:val="none" w:sz="0" w:space="0" w:color="auto"/>
        <w:bottom w:val="none" w:sz="0" w:space="0" w:color="auto"/>
        <w:right w:val="none" w:sz="0" w:space="0" w:color="auto"/>
      </w:divBdr>
    </w:div>
    <w:div w:id="1704209740">
      <w:bodyDiv w:val="1"/>
      <w:marLeft w:val="0"/>
      <w:marRight w:val="0"/>
      <w:marTop w:val="0"/>
      <w:marBottom w:val="0"/>
      <w:divBdr>
        <w:top w:val="none" w:sz="0" w:space="0" w:color="auto"/>
        <w:left w:val="none" w:sz="0" w:space="0" w:color="auto"/>
        <w:bottom w:val="none" w:sz="0" w:space="0" w:color="auto"/>
        <w:right w:val="none" w:sz="0" w:space="0" w:color="auto"/>
      </w:divBdr>
    </w:div>
    <w:div w:id="1732461435">
      <w:bodyDiv w:val="1"/>
      <w:marLeft w:val="0"/>
      <w:marRight w:val="0"/>
      <w:marTop w:val="0"/>
      <w:marBottom w:val="0"/>
      <w:divBdr>
        <w:top w:val="none" w:sz="0" w:space="0" w:color="auto"/>
        <w:left w:val="none" w:sz="0" w:space="0" w:color="auto"/>
        <w:bottom w:val="none" w:sz="0" w:space="0" w:color="auto"/>
        <w:right w:val="none" w:sz="0" w:space="0" w:color="auto"/>
      </w:divBdr>
    </w:div>
    <w:div w:id="1746797449">
      <w:bodyDiv w:val="1"/>
      <w:marLeft w:val="0"/>
      <w:marRight w:val="0"/>
      <w:marTop w:val="0"/>
      <w:marBottom w:val="0"/>
      <w:divBdr>
        <w:top w:val="none" w:sz="0" w:space="0" w:color="auto"/>
        <w:left w:val="none" w:sz="0" w:space="0" w:color="auto"/>
        <w:bottom w:val="none" w:sz="0" w:space="0" w:color="auto"/>
        <w:right w:val="none" w:sz="0" w:space="0" w:color="auto"/>
      </w:divBdr>
    </w:div>
    <w:div w:id="1755393198">
      <w:bodyDiv w:val="1"/>
      <w:marLeft w:val="0"/>
      <w:marRight w:val="0"/>
      <w:marTop w:val="0"/>
      <w:marBottom w:val="0"/>
      <w:divBdr>
        <w:top w:val="none" w:sz="0" w:space="0" w:color="auto"/>
        <w:left w:val="none" w:sz="0" w:space="0" w:color="auto"/>
        <w:bottom w:val="none" w:sz="0" w:space="0" w:color="auto"/>
        <w:right w:val="none" w:sz="0" w:space="0" w:color="auto"/>
      </w:divBdr>
    </w:div>
    <w:div w:id="1758790914">
      <w:bodyDiv w:val="1"/>
      <w:marLeft w:val="0"/>
      <w:marRight w:val="0"/>
      <w:marTop w:val="0"/>
      <w:marBottom w:val="0"/>
      <w:divBdr>
        <w:top w:val="none" w:sz="0" w:space="0" w:color="auto"/>
        <w:left w:val="none" w:sz="0" w:space="0" w:color="auto"/>
        <w:bottom w:val="none" w:sz="0" w:space="0" w:color="auto"/>
        <w:right w:val="none" w:sz="0" w:space="0" w:color="auto"/>
      </w:divBdr>
    </w:div>
    <w:div w:id="1772897781">
      <w:bodyDiv w:val="1"/>
      <w:marLeft w:val="0"/>
      <w:marRight w:val="0"/>
      <w:marTop w:val="0"/>
      <w:marBottom w:val="0"/>
      <w:divBdr>
        <w:top w:val="none" w:sz="0" w:space="0" w:color="auto"/>
        <w:left w:val="none" w:sz="0" w:space="0" w:color="auto"/>
        <w:bottom w:val="none" w:sz="0" w:space="0" w:color="auto"/>
        <w:right w:val="none" w:sz="0" w:space="0" w:color="auto"/>
      </w:divBdr>
    </w:div>
    <w:div w:id="1773821436">
      <w:bodyDiv w:val="1"/>
      <w:marLeft w:val="0"/>
      <w:marRight w:val="0"/>
      <w:marTop w:val="0"/>
      <w:marBottom w:val="0"/>
      <w:divBdr>
        <w:top w:val="none" w:sz="0" w:space="0" w:color="auto"/>
        <w:left w:val="none" w:sz="0" w:space="0" w:color="auto"/>
        <w:bottom w:val="none" w:sz="0" w:space="0" w:color="auto"/>
        <w:right w:val="none" w:sz="0" w:space="0" w:color="auto"/>
      </w:divBdr>
    </w:div>
    <w:div w:id="1790053334">
      <w:bodyDiv w:val="1"/>
      <w:marLeft w:val="0"/>
      <w:marRight w:val="0"/>
      <w:marTop w:val="0"/>
      <w:marBottom w:val="0"/>
      <w:divBdr>
        <w:top w:val="none" w:sz="0" w:space="0" w:color="auto"/>
        <w:left w:val="none" w:sz="0" w:space="0" w:color="auto"/>
        <w:bottom w:val="none" w:sz="0" w:space="0" w:color="auto"/>
        <w:right w:val="none" w:sz="0" w:space="0" w:color="auto"/>
      </w:divBdr>
    </w:div>
    <w:div w:id="1806121222">
      <w:bodyDiv w:val="1"/>
      <w:marLeft w:val="0"/>
      <w:marRight w:val="0"/>
      <w:marTop w:val="0"/>
      <w:marBottom w:val="0"/>
      <w:divBdr>
        <w:top w:val="none" w:sz="0" w:space="0" w:color="auto"/>
        <w:left w:val="none" w:sz="0" w:space="0" w:color="auto"/>
        <w:bottom w:val="none" w:sz="0" w:space="0" w:color="auto"/>
        <w:right w:val="none" w:sz="0" w:space="0" w:color="auto"/>
      </w:divBdr>
    </w:div>
    <w:div w:id="1808277772">
      <w:bodyDiv w:val="1"/>
      <w:marLeft w:val="0"/>
      <w:marRight w:val="0"/>
      <w:marTop w:val="0"/>
      <w:marBottom w:val="0"/>
      <w:divBdr>
        <w:top w:val="none" w:sz="0" w:space="0" w:color="auto"/>
        <w:left w:val="none" w:sz="0" w:space="0" w:color="auto"/>
        <w:bottom w:val="none" w:sz="0" w:space="0" w:color="auto"/>
        <w:right w:val="none" w:sz="0" w:space="0" w:color="auto"/>
      </w:divBdr>
    </w:div>
    <w:div w:id="1809931148">
      <w:bodyDiv w:val="1"/>
      <w:marLeft w:val="0"/>
      <w:marRight w:val="0"/>
      <w:marTop w:val="0"/>
      <w:marBottom w:val="0"/>
      <w:divBdr>
        <w:top w:val="none" w:sz="0" w:space="0" w:color="auto"/>
        <w:left w:val="none" w:sz="0" w:space="0" w:color="auto"/>
        <w:bottom w:val="none" w:sz="0" w:space="0" w:color="auto"/>
        <w:right w:val="none" w:sz="0" w:space="0" w:color="auto"/>
      </w:divBdr>
    </w:div>
    <w:div w:id="1811094886">
      <w:bodyDiv w:val="1"/>
      <w:marLeft w:val="0"/>
      <w:marRight w:val="0"/>
      <w:marTop w:val="0"/>
      <w:marBottom w:val="0"/>
      <w:divBdr>
        <w:top w:val="none" w:sz="0" w:space="0" w:color="auto"/>
        <w:left w:val="none" w:sz="0" w:space="0" w:color="auto"/>
        <w:bottom w:val="none" w:sz="0" w:space="0" w:color="auto"/>
        <w:right w:val="none" w:sz="0" w:space="0" w:color="auto"/>
      </w:divBdr>
    </w:div>
    <w:div w:id="1832405251">
      <w:bodyDiv w:val="1"/>
      <w:marLeft w:val="0"/>
      <w:marRight w:val="0"/>
      <w:marTop w:val="0"/>
      <w:marBottom w:val="0"/>
      <w:divBdr>
        <w:top w:val="none" w:sz="0" w:space="0" w:color="auto"/>
        <w:left w:val="none" w:sz="0" w:space="0" w:color="auto"/>
        <w:bottom w:val="none" w:sz="0" w:space="0" w:color="auto"/>
        <w:right w:val="none" w:sz="0" w:space="0" w:color="auto"/>
      </w:divBdr>
    </w:div>
    <w:div w:id="1870558601">
      <w:bodyDiv w:val="1"/>
      <w:marLeft w:val="0"/>
      <w:marRight w:val="0"/>
      <w:marTop w:val="0"/>
      <w:marBottom w:val="0"/>
      <w:divBdr>
        <w:top w:val="none" w:sz="0" w:space="0" w:color="auto"/>
        <w:left w:val="none" w:sz="0" w:space="0" w:color="auto"/>
        <w:bottom w:val="none" w:sz="0" w:space="0" w:color="auto"/>
        <w:right w:val="none" w:sz="0" w:space="0" w:color="auto"/>
      </w:divBdr>
    </w:div>
    <w:div w:id="1892494790">
      <w:bodyDiv w:val="1"/>
      <w:marLeft w:val="0"/>
      <w:marRight w:val="0"/>
      <w:marTop w:val="0"/>
      <w:marBottom w:val="0"/>
      <w:divBdr>
        <w:top w:val="none" w:sz="0" w:space="0" w:color="auto"/>
        <w:left w:val="none" w:sz="0" w:space="0" w:color="auto"/>
        <w:bottom w:val="none" w:sz="0" w:space="0" w:color="auto"/>
        <w:right w:val="none" w:sz="0" w:space="0" w:color="auto"/>
      </w:divBdr>
    </w:div>
    <w:div w:id="1893343288">
      <w:bodyDiv w:val="1"/>
      <w:marLeft w:val="0"/>
      <w:marRight w:val="0"/>
      <w:marTop w:val="0"/>
      <w:marBottom w:val="0"/>
      <w:divBdr>
        <w:top w:val="none" w:sz="0" w:space="0" w:color="auto"/>
        <w:left w:val="none" w:sz="0" w:space="0" w:color="auto"/>
        <w:bottom w:val="none" w:sz="0" w:space="0" w:color="auto"/>
        <w:right w:val="none" w:sz="0" w:space="0" w:color="auto"/>
      </w:divBdr>
    </w:div>
    <w:div w:id="1895433889">
      <w:bodyDiv w:val="1"/>
      <w:marLeft w:val="0"/>
      <w:marRight w:val="0"/>
      <w:marTop w:val="0"/>
      <w:marBottom w:val="0"/>
      <w:divBdr>
        <w:top w:val="none" w:sz="0" w:space="0" w:color="auto"/>
        <w:left w:val="none" w:sz="0" w:space="0" w:color="auto"/>
        <w:bottom w:val="none" w:sz="0" w:space="0" w:color="auto"/>
        <w:right w:val="none" w:sz="0" w:space="0" w:color="auto"/>
      </w:divBdr>
    </w:div>
    <w:div w:id="1903640463">
      <w:bodyDiv w:val="1"/>
      <w:marLeft w:val="0"/>
      <w:marRight w:val="0"/>
      <w:marTop w:val="0"/>
      <w:marBottom w:val="0"/>
      <w:divBdr>
        <w:top w:val="none" w:sz="0" w:space="0" w:color="auto"/>
        <w:left w:val="none" w:sz="0" w:space="0" w:color="auto"/>
        <w:bottom w:val="none" w:sz="0" w:space="0" w:color="auto"/>
        <w:right w:val="none" w:sz="0" w:space="0" w:color="auto"/>
      </w:divBdr>
    </w:div>
    <w:div w:id="1908688536">
      <w:bodyDiv w:val="1"/>
      <w:marLeft w:val="0"/>
      <w:marRight w:val="0"/>
      <w:marTop w:val="0"/>
      <w:marBottom w:val="0"/>
      <w:divBdr>
        <w:top w:val="none" w:sz="0" w:space="0" w:color="auto"/>
        <w:left w:val="none" w:sz="0" w:space="0" w:color="auto"/>
        <w:bottom w:val="none" w:sz="0" w:space="0" w:color="auto"/>
        <w:right w:val="none" w:sz="0" w:space="0" w:color="auto"/>
      </w:divBdr>
    </w:div>
    <w:div w:id="1926182287">
      <w:bodyDiv w:val="1"/>
      <w:marLeft w:val="0"/>
      <w:marRight w:val="0"/>
      <w:marTop w:val="0"/>
      <w:marBottom w:val="0"/>
      <w:divBdr>
        <w:top w:val="none" w:sz="0" w:space="0" w:color="auto"/>
        <w:left w:val="none" w:sz="0" w:space="0" w:color="auto"/>
        <w:bottom w:val="none" w:sz="0" w:space="0" w:color="auto"/>
        <w:right w:val="none" w:sz="0" w:space="0" w:color="auto"/>
      </w:divBdr>
    </w:div>
    <w:div w:id="1946575137">
      <w:bodyDiv w:val="1"/>
      <w:marLeft w:val="0"/>
      <w:marRight w:val="0"/>
      <w:marTop w:val="0"/>
      <w:marBottom w:val="0"/>
      <w:divBdr>
        <w:top w:val="none" w:sz="0" w:space="0" w:color="auto"/>
        <w:left w:val="none" w:sz="0" w:space="0" w:color="auto"/>
        <w:bottom w:val="none" w:sz="0" w:space="0" w:color="auto"/>
        <w:right w:val="none" w:sz="0" w:space="0" w:color="auto"/>
      </w:divBdr>
    </w:div>
    <w:div w:id="1965112843">
      <w:bodyDiv w:val="1"/>
      <w:marLeft w:val="0"/>
      <w:marRight w:val="0"/>
      <w:marTop w:val="0"/>
      <w:marBottom w:val="0"/>
      <w:divBdr>
        <w:top w:val="none" w:sz="0" w:space="0" w:color="auto"/>
        <w:left w:val="none" w:sz="0" w:space="0" w:color="auto"/>
        <w:bottom w:val="none" w:sz="0" w:space="0" w:color="auto"/>
        <w:right w:val="none" w:sz="0" w:space="0" w:color="auto"/>
      </w:divBdr>
    </w:div>
    <w:div w:id="2016876587">
      <w:bodyDiv w:val="1"/>
      <w:marLeft w:val="0"/>
      <w:marRight w:val="0"/>
      <w:marTop w:val="0"/>
      <w:marBottom w:val="0"/>
      <w:divBdr>
        <w:top w:val="none" w:sz="0" w:space="0" w:color="auto"/>
        <w:left w:val="none" w:sz="0" w:space="0" w:color="auto"/>
        <w:bottom w:val="none" w:sz="0" w:space="0" w:color="auto"/>
        <w:right w:val="none" w:sz="0" w:space="0" w:color="auto"/>
      </w:divBdr>
    </w:div>
    <w:div w:id="2036151230">
      <w:bodyDiv w:val="1"/>
      <w:marLeft w:val="0"/>
      <w:marRight w:val="0"/>
      <w:marTop w:val="0"/>
      <w:marBottom w:val="0"/>
      <w:divBdr>
        <w:top w:val="none" w:sz="0" w:space="0" w:color="auto"/>
        <w:left w:val="none" w:sz="0" w:space="0" w:color="auto"/>
        <w:bottom w:val="none" w:sz="0" w:space="0" w:color="auto"/>
        <w:right w:val="none" w:sz="0" w:space="0" w:color="auto"/>
      </w:divBdr>
    </w:div>
    <w:div w:id="2042436822">
      <w:bodyDiv w:val="1"/>
      <w:marLeft w:val="0"/>
      <w:marRight w:val="0"/>
      <w:marTop w:val="0"/>
      <w:marBottom w:val="0"/>
      <w:divBdr>
        <w:top w:val="none" w:sz="0" w:space="0" w:color="auto"/>
        <w:left w:val="none" w:sz="0" w:space="0" w:color="auto"/>
        <w:bottom w:val="none" w:sz="0" w:space="0" w:color="auto"/>
        <w:right w:val="none" w:sz="0" w:space="0" w:color="auto"/>
      </w:divBdr>
    </w:div>
    <w:div w:id="2045596980">
      <w:bodyDiv w:val="1"/>
      <w:marLeft w:val="0"/>
      <w:marRight w:val="0"/>
      <w:marTop w:val="0"/>
      <w:marBottom w:val="0"/>
      <w:divBdr>
        <w:top w:val="none" w:sz="0" w:space="0" w:color="auto"/>
        <w:left w:val="none" w:sz="0" w:space="0" w:color="auto"/>
        <w:bottom w:val="none" w:sz="0" w:space="0" w:color="auto"/>
        <w:right w:val="none" w:sz="0" w:space="0" w:color="auto"/>
      </w:divBdr>
    </w:div>
    <w:div w:id="2048524422">
      <w:bodyDiv w:val="1"/>
      <w:marLeft w:val="0"/>
      <w:marRight w:val="0"/>
      <w:marTop w:val="0"/>
      <w:marBottom w:val="0"/>
      <w:divBdr>
        <w:top w:val="none" w:sz="0" w:space="0" w:color="auto"/>
        <w:left w:val="none" w:sz="0" w:space="0" w:color="auto"/>
        <w:bottom w:val="none" w:sz="0" w:space="0" w:color="auto"/>
        <w:right w:val="none" w:sz="0" w:space="0" w:color="auto"/>
      </w:divBdr>
    </w:div>
    <w:div w:id="2077236812">
      <w:bodyDiv w:val="1"/>
      <w:marLeft w:val="0"/>
      <w:marRight w:val="0"/>
      <w:marTop w:val="0"/>
      <w:marBottom w:val="0"/>
      <w:divBdr>
        <w:top w:val="none" w:sz="0" w:space="0" w:color="auto"/>
        <w:left w:val="none" w:sz="0" w:space="0" w:color="auto"/>
        <w:bottom w:val="none" w:sz="0" w:space="0" w:color="auto"/>
        <w:right w:val="none" w:sz="0" w:space="0" w:color="auto"/>
      </w:divBdr>
    </w:div>
    <w:div w:id="2087919773">
      <w:bodyDiv w:val="1"/>
      <w:marLeft w:val="0"/>
      <w:marRight w:val="0"/>
      <w:marTop w:val="0"/>
      <w:marBottom w:val="0"/>
      <w:divBdr>
        <w:top w:val="none" w:sz="0" w:space="0" w:color="auto"/>
        <w:left w:val="none" w:sz="0" w:space="0" w:color="auto"/>
        <w:bottom w:val="none" w:sz="0" w:space="0" w:color="auto"/>
        <w:right w:val="none" w:sz="0" w:space="0" w:color="auto"/>
      </w:divBdr>
    </w:div>
    <w:div w:id="2092726902">
      <w:bodyDiv w:val="1"/>
      <w:marLeft w:val="0"/>
      <w:marRight w:val="0"/>
      <w:marTop w:val="0"/>
      <w:marBottom w:val="0"/>
      <w:divBdr>
        <w:top w:val="none" w:sz="0" w:space="0" w:color="auto"/>
        <w:left w:val="none" w:sz="0" w:space="0" w:color="auto"/>
        <w:bottom w:val="none" w:sz="0" w:space="0" w:color="auto"/>
        <w:right w:val="none" w:sz="0" w:space="0" w:color="auto"/>
      </w:divBdr>
    </w:div>
    <w:div w:id="2095544196">
      <w:bodyDiv w:val="1"/>
      <w:marLeft w:val="0"/>
      <w:marRight w:val="0"/>
      <w:marTop w:val="0"/>
      <w:marBottom w:val="0"/>
      <w:divBdr>
        <w:top w:val="none" w:sz="0" w:space="0" w:color="auto"/>
        <w:left w:val="none" w:sz="0" w:space="0" w:color="auto"/>
        <w:bottom w:val="none" w:sz="0" w:space="0" w:color="auto"/>
        <w:right w:val="none" w:sz="0" w:space="0" w:color="auto"/>
      </w:divBdr>
    </w:div>
    <w:div w:id="213274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letter.ico.org.uk/c/1lULiJldYNwfIFlCf3c4BKJdO"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E3D24E8491C440B79841A5D5EC5139" ma:contentTypeVersion="6" ma:contentTypeDescription="Create a new document." ma:contentTypeScope="" ma:versionID="0cd725377a088ba0c91337265f24dd8c">
  <xsd:schema xmlns:xsd="http://www.w3.org/2001/XMLSchema" xmlns:xs="http://www.w3.org/2001/XMLSchema" xmlns:p="http://schemas.microsoft.com/office/2006/metadata/properties" xmlns:ns2="c8fb5dc0-f812-4448-9a0e-5eff415f78fc" xmlns:ns3="64d3fa1a-bed6-4544-b26f-918394aec69f" targetNamespace="http://schemas.microsoft.com/office/2006/metadata/properties" ma:root="true" ma:fieldsID="4b2054aa28b83feb0c91d8a110ddac1b" ns2:_="" ns3:_="">
    <xsd:import namespace="c8fb5dc0-f812-4448-9a0e-5eff415f78fc"/>
    <xsd:import namespace="64d3fa1a-bed6-4544-b26f-918394aec6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b5dc0-f812-4448-9a0e-5eff415f7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d3fa1a-bed6-4544-b26f-918394aec6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D1F345-70E1-47C8-AE1E-C663CF5CD98E}">
  <ds:schemaRefs>
    <ds:schemaRef ds:uri="http://schemas.microsoft.com/sharepoint/v3/contenttype/forms"/>
  </ds:schemaRefs>
</ds:datastoreItem>
</file>

<file path=customXml/itemProps2.xml><?xml version="1.0" encoding="utf-8"?>
<ds:datastoreItem xmlns:ds="http://schemas.openxmlformats.org/officeDocument/2006/customXml" ds:itemID="{67C7423D-9283-43D8-95C2-02DA7D7F69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5397D0-8F44-47FF-9B2E-2D093A88E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b5dc0-f812-4448-9a0e-5eff415f78fc"/>
    <ds:schemaRef ds:uri="64d3fa1a-bed6-4544-b26f-918394aec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662</Words>
  <Characters>3779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Humberside Fire and Rescue Service</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Bullen</dc:creator>
  <cp:keywords/>
  <dc:description/>
  <cp:lastModifiedBy>Harriett Buckley-Tudor</cp:lastModifiedBy>
  <cp:revision>4</cp:revision>
  <dcterms:created xsi:type="dcterms:W3CDTF">2026-11-03T09:21:00Z</dcterms:created>
  <dcterms:modified xsi:type="dcterms:W3CDTF">2026-11-03T09:23:00Z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0x010100F7E3D24E8491C440B79841A5D5EC5139</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