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CCBF3" w14:textId="7BC22DAF" w:rsidR="00F46729" w:rsidRPr="00FB38E6" w:rsidRDefault="00CB0742" w:rsidP="00FB38E6">
      <w:pPr>
        <w:spacing w:line="240" w:lineRule="auto"/>
        <w:jc w:val="center"/>
        <w:rPr>
          <w:rFonts w:ascii="Arial" w:hAnsi="Arial" w:cs="Arial"/>
          <w:b/>
          <w:bCs/>
        </w:rPr>
      </w:pPr>
      <w:r w:rsidRPr="00FB38E6">
        <w:rPr>
          <w:rFonts w:ascii="Arial" w:hAnsi="Arial" w:cs="Arial"/>
          <w:b/>
          <w:bCs/>
        </w:rPr>
        <w:t xml:space="preserve">Freedom of Information - Humberside Fire and Rescue Service </w:t>
      </w:r>
    </w:p>
    <w:p w14:paraId="79FB1759" w14:textId="0F9C212E" w:rsidR="00244B24" w:rsidRPr="00FB38E6" w:rsidRDefault="00244B24" w:rsidP="00FB38E6">
      <w:pPr>
        <w:spacing w:line="240" w:lineRule="auto"/>
        <w:jc w:val="center"/>
        <w:rPr>
          <w:rFonts w:ascii="Arial" w:hAnsi="Arial" w:cs="Arial"/>
          <w:b/>
          <w:bCs/>
        </w:rPr>
      </w:pPr>
      <w:r w:rsidRPr="00FB38E6">
        <w:rPr>
          <w:rFonts w:ascii="Arial" w:hAnsi="Arial" w:cs="Arial"/>
          <w:b/>
          <w:bCs/>
        </w:rPr>
        <w:t>202</w:t>
      </w:r>
      <w:r w:rsidR="00011BC6">
        <w:rPr>
          <w:rFonts w:ascii="Arial" w:hAnsi="Arial" w:cs="Arial"/>
          <w:b/>
          <w:bCs/>
        </w:rPr>
        <w:t xml:space="preserve">6/27 </w:t>
      </w:r>
      <w:r w:rsidR="0004613D">
        <w:rPr>
          <w:rFonts w:ascii="Arial" w:hAnsi="Arial" w:cs="Arial"/>
          <w:b/>
          <w:bCs/>
        </w:rPr>
        <w:t>0</w:t>
      </w:r>
      <w:r w:rsidR="00664ABB">
        <w:rPr>
          <w:rFonts w:ascii="Arial" w:hAnsi="Arial" w:cs="Arial"/>
          <w:b/>
          <w:bCs/>
        </w:rPr>
        <w:t>7</w:t>
      </w:r>
      <w:r w:rsidR="0023424B">
        <w:rPr>
          <w:rFonts w:ascii="Arial" w:hAnsi="Arial" w:cs="Arial"/>
          <w:b/>
          <w:bCs/>
        </w:rPr>
        <w:t>2 FOI and EIR handling, systems and statistics</w:t>
      </w:r>
    </w:p>
    <w:p w14:paraId="177F5BCB" w14:textId="77777777" w:rsidR="00A55F53" w:rsidRPr="00FB38E6" w:rsidRDefault="00A55F53" w:rsidP="00FB38E6">
      <w:pPr>
        <w:spacing w:line="240" w:lineRule="auto"/>
        <w:rPr>
          <w:rFonts w:ascii="Arial" w:hAnsi="Arial" w:cs="Arial"/>
          <w:color w:val="000000"/>
        </w:rPr>
      </w:pPr>
      <w:r w:rsidRPr="00FB38E6">
        <w:rPr>
          <w:rFonts w:ascii="Arial" w:hAnsi="Arial" w:cs="Arial"/>
          <w:color w:val="000000"/>
        </w:rPr>
        <w:t> </w:t>
      </w:r>
    </w:p>
    <w:p w14:paraId="10D6970B" w14:textId="05CD5BB7" w:rsidR="000348A5" w:rsidRPr="000348A5" w:rsidRDefault="001E328C" w:rsidP="000348A5">
      <w:pPr>
        <w:pStyle w:val="xmsonormal"/>
        <w:rPr>
          <w:rFonts w:ascii="Arial" w:hAnsi="Arial" w:cs="Arial"/>
          <w:b/>
          <w:bCs/>
          <w:sz w:val="22"/>
          <w:szCs w:val="22"/>
        </w:rPr>
      </w:pPr>
      <w:r w:rsidRPr="00FB38E6">
        <w:rPr>
          <w:rFonts w:ascii="Arial" w:hAnsi="Arial" w:cs="Arial"/>
          <w:b/>
          <w:bCs/>
          <w:sz w:val="22"/>
          <w:szCs w:val="22"/>
        </w:rPr>
        <w:t>The request is</w:t>
      </w:r>
      <w:r w:rsidR="007C5D9D">
        <w:rPr>
          <w:rFonts w:ascii="Arial" w:hAnsi="Arial" w:cs="Arial"/>
          <w:b/>
          <w:bCs/>
          <w:sz w:val="22"/>
          <w:szCs w:val="22"/>
        </w:rPr>
        <w:t>:</w:t>
      </w:r>
    </w:p>
    <w:p w14:paraId="2B3F57D0" w14:textId="77777777" w:rsidR="005141AB" w:rsidRPr="005141AB" w:rsidRDefault="005141AB" w:rsidP="005141AB">
      <w:pPr>
        <w:pStyle w:val="PlainText"/>
        <w:rPr>
          <w:rFonts w:ascii="Arial" w:hAnsi="Arial" w:cs="Arial"/>
        </w:rPr>
      </w:pPr>
      <w:r w:rsidRPr="005141AB">
        <w:rPr>
          <w:rFonts w:ascii="Arial" w:hAnsi="Arial" w:cs="Arial"/>
          <w:b/>
          <w:bCs/>
        </w:rPr>
        <w:t> </w:t>
      </w:r>
    </w:p>
    <w:p w14:paraId="38188175" w14:textId="77777777" w:rsidR="005141AB" w:rsidRPr="005141AB" w:rsidRDefault="005141AB" w:rsidP="005141AB">
      <w:pPr>
        <w:pStyle w:val="PlainText"/>
        <w:rPr>
          <w:rFonts w:ascii="Arial" w:hAnsi="Arial" w:cs="Arial"/>
        </w:rPr>
      </w:pPr>
      <w:r w:rsidRPr="005141AB">
        <w:rPr>
          <w:rFonts w:ascii="Arial" w:hAnsi="Arial" w:cs="Arial"/>
        </w:rPr>
        <w:t>1. The name of any case management or software system currently used to log, track and manage FOI/EIR requests, including any modules, add-ons or configured tools (for example a CRM, case management platform, shared mailbox or SharePoint list) used for this purpose.</w:t>
      </w:r>
    </w:p>
    <w:p w14:paraId="1F2B3681" w14:textId="77777777" w:rsidR="005141AB" w:rsidRPr="005141AB" w:rsidRDefault="005141AB" w:rsidP="005141AB">
      <w:pPr>
        <w:pStyle w:val="PlainText"/>
        <w:rPr>
          <w:rFonts w:ascii="Arial" w:hAnsi="Arial" w:cs="Arial"/>
        </w:rPr>
      </w:pPr>
    </w:p>
    <w:p w14:paraId="57D6B3E6" w14:textId="77777777" w:rsidR="005141AB" w:rsidRPr="005141AB" w:rsidRDefault="005141AB" w:rsidP="005141AB">
      <w:pPr>
        <w:pStyle w:val="PlainText"/>
        <w:rPr>
          <w:rFonts w:ascii="Arial" w:hAnsi="Arial" w:cs="Arial"/>
        </w:rPr>
      </w:pPr>
      <w:r w:rsidRPr="005141AB">
        <w:rPr>
          <w:rFonts w:ascii="Arial" w:hAnsi="Arial" w:cs="Arial"/>
        </w:rPr>
        <w:t>2. A copy or extract of any recorded documentation (for example internal guidance, process maps or handling procedures) describing how FOI/EIR requests are logged, tracked and managed. If no such documentation is held, please confirm that.</w:t>
      </w:r>
    </w:p>
    <w:p w14:paraId="62C071DE" w14:textId="77777777" w:rsidR="005141AB" w:rsidRPr="005141AB" w:rsidRDefault="005141AB" w:rsidP="005141AB">
      <w:pPr>
        <w:pStyle w:val="PlainText"/>
        <w:rPr>
          <w:rFonts w:ascii="Arial" w:hAnsi="Arial" w:cs="Arial"/>
        </w:rPr>
      </w:pPr>
    </w:p>
    <w:p w14:paraId="0BDD4065" w14:textId="77777777" w:rsidR="005141AB" w:rsidRPr="005141AB" w:rsidRDefault="005141AB" w:rsidP="005141AB">
      <w:pPr>
        <w:pStyle w:val="PlainText"/>
        <w:rPr>
          <w:rFonts w:ascii="Arial" w:hAnsi="Arial" w:cs="Arial"/>
        </w:rPr>
      </w:pPr>
      <w:r w:rsidRPr="005141AB">
        <w:rPr>
          <w:rFonts w:ascii="Arial" w:hAnsi="Arial" w:cs="Arial"/>
        </w:rPr>
        <w:t>3. The number of full-time equivalent (FTE) staff involved in processing FOI/EIR requests, and the job titles of those roles. I am not requesting the names of any individuals; job titles or role descriptions are sufficient.</w:t>
      </w:r>
    </w:p>
    <w:p w14:paraId="41FC2800" w14:textId="77777777" w:rsidR="005141AB" w:rsidRPr="005141AB" w:rsidRDefault="005141AB" w:rsidP="005141AB">
      <w:pPr>
        <w:pStyle w:val="PlainText"/>
        <w:rPr>
          <w:rFonts w:ascii="Arial" w:hAnsi="Arial" w:cs="Arial"/>
        </w:rPr>
      </w:pPr>
    </w:p>
    <w:p w14:paraId="01976284" w14:textId="77777777" w:rsidR="005141AB" w:rsidRPr="005141AB" w:rsidRDefault="005141AB" w:rsidP="005141AB">
      <w:pPr>
        <w:pStyle w:val="PlainText"/>
        <w:rPr>
          <w:rFonts w:ascii="Arial" w:hAnsi="Arial" w:cs="Arial"/>
        </w:rPr>
      </w:pPr>
      <w:r w:rsidRPr="005141AB">
        <w:rPr>
          <w:rFonts w:ascii="Arial" w:hAnsi="Arial" w:cs="Arial"/>
        </w:rPr>
        <w:t>4. Any recorded information describing how FOI/EIR requests are assigned and coordinated across the organisation — for example, whether a central team handles requests end-to-end, or whether requests are passed to individual departments or teams to respond directly. If no such information is held, please confirm that.</w:t>
      </w:r>
    </w:p>
    <w:p w14:paraId="27AB259D" w14:textId="77777777" w:rsidR="005141AB" w:rsidRPr="005141AB" w:rsidRDefault="005141AB" w:rsidP="005141AB">
      <w:pPr>
        <w:pStyle w:val="PlainText"/>
        <w:rPr>
          <w:rFonts w:ascii="Arial" w:hAnsi="Arial" w:cs="Arial"/>
        </w:rPr>
      </w:pPr>
    </w:p>
    <w:p w14:paraId="6BCED2B2" w14:textId="77777777" w:rsidR="005141AB" w:rsidRPr="005141AB" w:rsidRDefault="005141AB" w:rsidP="005141AB">
      <w:pPr>
        <w:pStyle w:val="PlainText"/>
        <w:rPr>
          <w:rFonts w:ascii="Arial" w:hAnsi="Arial" w:cs="Arial"/>
        </w:rPr>
      </w:pPr>
      <w:r w:rsidRPr="005141AB">
        <w:rPr>
          <w:rFonts w:ascii="Arial" w:hAnsi="Arial" w:cs="Arial"/>
        </w:rPr>
        <w:t>5. Any recorded information setting out internal target response times for FOI/EIR requests in addition to the statutory 20 working day deadline — for example internal service level agreements, process checklists or workflow timelines. If no such information is held, please confirm that.</w:t>
      </w:r>
    </w:p>
    <w:p w14:paraId="7875FA1F" w14:textId="77777777" w:rsidR="005141AB" w:rsidRPr="005141AB" w:rsidRDefault="005141AB" w:rsidP="005141AB">
      <w:pPr>
        <w:pStyle w:val="PlainText"/>
        <w:rPr>
          <w:rFonts w:ascii="Arial" w:hAnsi="Arial" w:cs="Arial"/>
        </w:rPr>
      </w:pPr>
    </w:p>
    <w:p w14:paraId="61097ECE" w14:textId="77777777" w:rsidR="005141AB" w:rsidRPr="005141AB" w:rsidRDefault="005141AB" w:rsidP="005141AB">
      <w:pPr>
        <w:pStyle w:val="PlainText"/>
        <w:rPr>
          <w:rFonts w:ascii="Arial" w:hAnsi="Arial" w:cs="Arial"/>
        </w:rPr>
      </w:pPr>
      <w:r w:rsidRPr="005141AB">
        <w:rPr>
          <w:rFonts w:ascii="Arial" w:hAnsi="Arial" w:cs="Arial"/>
        </w:rPr>
        <w:t>6. For each of the last five financial years ending 31 March (2021-22, 2022-23, 2023-24, 2024-25 and 2025-26), please provide separately for each year:</w:t>
      </w:r>
    </w:p>
    <w:p w14:paraId="4452954E" w14:textId="77777777" w:rsidR="005141AB" w:rsidRPr="005141AB" w:rsidRDefault="005141AB" w:rsidP="005141AB">
      <w:pPr>
        <w:pStyle w:val="PlainText"/>
        <w:rPr>
          <w:rFonts w:ascii="Arial" w:hAnsi="Arial" w:cs="Arial"/>
        </w:rPr>
      </w:pPr>
      <w:r w:rsidRPr="005141AB">
        <w:rPr>
          <w:rFonts w:ascii="Arial" w:hAnsi="Arial" w:cs="Arial"/>
        </w:rPr>
        <w:t>  - The number of FOI requests received</w:t>
      </w:r>
    </w:p>
    <w:p w14:paraId="2F369D77" w14:textId="77777777" w:rsidR="005141AB" w:rsidRPr="005141AB" w:rsidRDefault="005141AB" w:rsidP="005141AB">
      <w:pPr>
        <w:pStyle w:val="PlainText"/>
        <w:rPr>
          <w:rFonts w:ascii="Arial" w:hAnsi="Arial" w:cs="Arial"/>
        </w:rPr>
      </w:pPr>
      <w:r w:rsidRPr="005141AB">
        <w:rPr>
          <w:rFonts w:ascii="Arial" w:hAnsi="Arial" w:cs="Arial"/>
        </w:rPr>
        <w:t>  - The number of EIR requests received</w:t>
      </w:r>
    </w:p>
    <w:p w14:paraId="5D43A6AF" w14:textId="77777777" w:rsidR="005141AB" w:rsidRPr="005141AB" w:rsidRDefault="005141AB" w:rsidP="005141AB">
      <w:pPr>
        <w:pStyle w:val="PlainText"/>
        <w:rPr>
          <w:rFonts w:ascii="Arial" w:hAnsi="Arial" w:cs="Arial"/>
        </w:rPr>
      </w:pPr>
      <w:r w:rsidRPr="005141AB">
        <w:rPr>
          <w:rFonts w:ascii="Arial" w:hAnsi="Arial" w:cs="Arial"/>
        </w:rPr>
        <w:t>  - The number of Subject Access Requests (SARs) received</w:t>
      </w:r>
    </w:p>
    <w:p w14:paraId="075E7A38" w14:textId="77777777" w:rsidR="005141AB" w:rsidRPr="005141AB" w:rsidRDefault="005141AB" w:rsidP="005141AB">
      <w:pPr>
        <w:pStyle w:val="PlainText"/>
        <w:rPr>
          <w:rFonts w:ascii="Arial" w:hAnsi="Arial" w:cs="Arial"/>
        </w:rPr>
      </w:pPr>
      <w:r w:rsidRPr="005141AB">
        <w:rPr>
          <w:rFonts w:ascii="Arial" w:hAnsi="Arial" w:cs="Arial"/>
        </w:rPr>
        <w:t>  - The number of each of the above completed within the applicable statutory timeframe</w:t>
      </w:r>
    </w:p>
    <w:p w14:paraId="4E83665F" w14:textId="77777777" w:rsidR="005141AB" w:rsidRPr="005141AB" w:rsidRDefault="005141AB" w:rsidP="005141AB">
      <w:pPr>
        <w:pStyle w:val="PlainText"/>
        <w:rPr>
          <w:rFonts w:ascii="Arial" w:hAnsi="Arial" w:cs="Arial"/>
        </w:rPr>
      </w:pPr>
      <w:r w:rsidRPr="005141AB">
        <w:rPr>
          <w:rFonts w:ascii="Arial" w:hAnsi="Arial" w:cs="Arial"/>
        </w:rPr>
        <w:t> </w:t>
      </w:r>
    </w:p>
    <w:p w14:paraId="21FB34E9" w14:textId="77777777" w:rsidR="005141AB" w:rsidRDefault="005141AB" w:rsidP="005141AB">
      <w:pPr>
        <w:pStyle w:val="PlainText"/>
        <w:rPr>
          <w:rFonts w:ascii="Arial" w:hAnsi="Arial" w:cs="Arial"/>
          <w:b/>
          <w:bCs/>
        </w:rPr>
      </w:pPr>
      <w:r w:rsidRPr="005141AB">
        <w:rPr>
          <w:rFonts w:ascii="Arial" w:hAnsi="Arial" w:cs="Arial"/>
          <w:b/>
          <w:bCs/>
        </w:rPr>
        <w:t>The response is:</w:t>
      </w:r>
    </w:p>
    <w:p w14:paraId="7AB30CD8" w14:textId="7284FE1E" w:rsidR="005141AB" w:rsidRPr="005141AB" w:rsidRDefault="005141AB" w:rsidP="005141AB">
      <w:pPr>
        <w:pStyle w:val="PlainText"/>
        <w:rPr>
          <w:rFonts w:ascii="Arial" w:hAnsi="Arial" w:cs="Arial"/>
        </w:rPr>
      </w:pPr>
      <w:r>
        <w:rPr>
          <w:rFonts w:ascii="Arial" w:hAnsi="Arial" w:cs="Arial"/>
        </w:rPr>
        <w:object w:dxaOrig="1520" w:dyaOrig="985" w14:anchorId="7315BC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49.5pt" o:ole="">
            <v:imagedata r:id="rId8" o:title=""/>
          </v:shape>
          <o:OLEObject Type="Embed" ProgID="Acrobat.Document.DC" ShapeID="_x0000_i1025" DrawAspect="Icon" ObjectID="_1851678687" r:id="rId9"/>
        </w:object>
      </w:r>
    </w:p>
    <w:p w14:paraId="3D29A5C9" w14:textId="77777777" w:rsidR="005141AB" w:rsidRPr="005141AB" w:rsidRDefault="005141AB" w:rsidP="005141AB">
      <w:pPr>
        <w:pStyle w:val="PlainText"/>
        <w:rPr>
          <w:rFonts w:ascii="Arial" w:hAnsi="Arial" w:cs="Arial"/>
        </w:rPr>
      </w:pPr>
      <w:r w:rsidRPr="005141AB">
        <w:rPr>
          <w:rFonts w:ascii="Arial" w:hAnsi="Arial" w:cs="Arial"/>
        </w:rPr>
        <w:t xml:space="preserve">I can confirm that Humberside Fire and Rescue Service hold this information. </w:t>
      </w:r>
    </w:p>
    <w:p w14:paraId="01C9F361" w14:textId="77777777" w:rsidR="005141AB" w:rsidRPr="005141AB" w:rsidRDefault="005141AB" w:rsidP="005141AB">
      <w:pPr>
        <w:pStyle w:val="PlainText"/>
        <w:rPr>
          <w:rFonts w:ascii="Arial" w:hAnsi="Arial" w:cs="Arial"/>
        </w:rPr>
      </w:pPr>
    </w:p>
    <w:p w14:paraId="3B8A7E2C" w14:textId="77777777" w:rsidR="005141AB" w:rsidRPr="005141AB" w:rsidRDefault="005141AB" w:rsidP="005141AB">
      <w:pPr>
        <w:pStyle w:val="PlainText"/>
        <w:rPr>
          <w:rFonts w:ascii="Arial" w:hAnsi="Arial" w:cs="Arial"/>
        </w:rPr>
      </w:pPr>
      <w:r w:rsidRPr="005141AB">
        <w:rPr>
          <w:rFonts w:ascii="Arial" w:hAnsi="Arial" w:cs="Arial"/>
        </w:rPr>
        <w:t>1. We log, track and manage our FOI/EIR requests on a Microsoft Excel spreadsheet and file related records on SharePoint.</w:t>
      </w:r>
    </w:p>
    <w:p w14:paraId="4B171EB9" w14:textId="77777777" w:rsidR="005141AB" w:rsidRPr="005141AB" w:rsidRDefault="005141AB" w:rsidP="005141AB">
      <w:pPr>
        <w:pStyle w:val="PlainText"/>
        <w:rPr>
          <w:rFonts w:ascii="Arial" w:hAnsi="Arial" w:cs="Arial"/>
        </w:rPr>
      </w:pPr>
    </w:p>
    <w:p w14:paraId="51028DA7" w14:textId="77777777" w:rsidR="005141AB" w:rsidRPr="005141AB" w:rsidRDefault="005141AB" w:rsidP="005141AB">
      <w:pPr>
        <w:pStyle w:val="PlainText"/>
        <w:rPr>
          <w:rFonts w:ascii="Arial" w:hAnsi="Arial" w:cs="Arial"/>
        </w:rPr>
      </w:pPr>
      <w:r w:rsidRPr="005141AB">
        <w:rPr>
          <w:rFonts w:ascii="Arial" w:hAnsi="Arial" w:cs="Arial"/>
        </w:rPr>
        <w:t>2. Please see attached our Freedom of Information and Environmental Information Regulation Policy Delivery Guidance.</w:t>
      </w:r>
    </w:p>
    <w:p w14:paraId="6A010F77" w14:textId="77777777" w:rsidR="005141AB" w:rsidRPr="005141AB" w:rsidRDefault="005141AB" w:rsidP="005141AB">
      <w:pPr>
        <w:pStyle w:val="PlainText"/>
        <w:rPr>
          <w:rFonts w:ascii="Arial" w:hAnsi="Arial" w:cs="Arial"/>
        </w:rPr>
      </w:pPr>
    </w:p>
    <w:p w14:paraId="45BB333A" w14:textId="77777777" w:rsidR="005141AB" w:rsidRPr="005141AB" w:rsidRDefault="005141AB" w:rsidP="005141AB">
      <w:pPr>
        <w:pStyle w:val="PlainText"/>
        <w:rPr>
          <w:rFonts w:ascii="Arial" w:hAnsi="Arial" w:cs="Arial"/>
        </w:rPr>
      </w:pPr>
      <w:r w:rsidRPr="005141AB">
        <w:rPr>
          <w:rFonts w:ascii="Arial" w:hAnsi="Arial" w:cs="Arial"/>
        </w:rPr>
        <w:t>3. 2</w:t>
      </w:r>
    </w:p>
    <w:p w14:paraId="39A92099" w14:textId="77777777" w:rsidR="005141AB" w:rsidRPr="005141AB" w:rsidRDefault="005141AB" w:rsidP="005141AB">
      <w:pPr>
        <w:pStyle w:val="PlainText"/>
        <w:rPr>
          <w:rFonts w:ascii="Arial" w:hAnsi="Arial" w:cs="Arial"/>
        </w:rPr>
      </w:pPr>
    </w:p>
    <w:p w14:paraId="28544FF8" w14:textId="77777777" w:rsidR="005141AB" w:rsidRPr="005141AB" w:rsidRDefault="005141AB" w:rsidP="005141AB">
      <w:pPr>
        <w:pStyle w:val="PlainText"/>
        <w:rPr>
          <w:rFonts w:ascii="Arial" w:hAnsi="Arial" w:cs="Arial"/>
        </w:rPr>
      </w:pPr>
      <w:r w:rsidRPr="005141AB">
        <w:rPr>
          <w:rFonts w:ascii="Arial" w:hAnsi="Arial" w:cs="Arial"/>
        </w:rPr>
        <w:t>4. Please see attached our Freedom of Information and Environmental Information Regulation Policy Delivery Guidance.</w:t>
      </w:r>
    </w:p>
    <w:p w14:paraId="458CB463" w14:textId="77777777" w:rsidR="005141AB" w:rsidRPr="005141AB" w:rsidRDefault="005141AB" w:rsidP="005141AB">
      <w:pPr>
        <w:pStyle w:val="PlainText"/>
        <w:rPr>
          <w:rFonts w:ascii="Arial" w:hAnsi="Arial" w:cs="Arial"/>
        </w:rPr>
      </w:pPr>
    </w:p>
    <w:p w14:paraId="41F104E5" w14:textId="77777777" w:rsidR="005141AB" w:rsidRPr="005141AB" w:rsidRDefault="005141AB" w:rsidP="005141AB">
      <w:pPr>
        <w:pStyle w:val="PlainText"/>
        <w:rPr>
          <w:rFonts w:ascii="Arial" w:hAnsi="Arial" w:cs="Arial"/>
        </w:rPr>
      </w:pPr>
      <w:r w:rsidRPr="005141AB">
        <w:rPr>
          <w:rFonts w:ascii="Arial" w:hAnsi="Arial" w:cs="Arial"/>
        </w:rPr>
        <w:lastRenderedPageBreak/>
        <w:t>5. Please see attached our Freedom of Information and Environmental Information Regulation Policy Delivery Guidance.</w:t>
      </w:r>
    </w:p>
    <w:p w14:paraId="5655913E" w14:textId="77777777" w:rsidR="005141AB" w:rsidRPr="005141AB" w:rsidRDefault="005141AB" w:rsidP="005141AB">
      <w:pPr>
        <w:pStyle w:val="PlainText"/>
        <w:rPr>
          <w:rFonts w:ascii="Arial" w:hAnsi="Arial" w:cs="Arial"/>
        </w:rPr>
      </w:pPr>
    </w:p>
    <w:p w14:paraId="2BB1DF60" w14:textId="77777777" w:rsidR="005141AB" w:rsidRPr="005141AB" w:rsidRDefault="005141AB" w:rsidP="005141AB">
      <w:pPr>
        <w:pStyle w:val="PlainText"/>
        <w:rPr>
          <w:rFonts w:ascii="Arial" w:hAnsi="Arial" w:cs="Arial"/>
        </w:rPr>
      </w:pPr>
      <w:r w:rsidRPr="005141AB">
        <w:rPr>
          <w:rFonts w:ascii="Arial" w:hAnsi="Arial" w:cs="Arial"/>
        </w:rPr>
        <w:t xml:space="preserve">6. Please see below. </w:t>
      </w:r>
    </w:p>
    <w:tbl>
      <w:tblPr>
        <w:tblW w:w="0" w:type="auto"/>
        <w:tblCellMar>
          <w:left w:w="0" w:type="dxa"/>
          <w:right w:w="0" w:type="dxa"/>
        </w:tblCellMar>
        <w:tblLook w:val="04A0" w:firstRow="1" w:lastRow="0" w:firstColumn="1" w:lastColumn="0" w:noHBand="0" w:noVBand="1"/>
      </w:tblPr>
      <w:tblGrid>
        <w:gridCol w:w="1531"/>
        <w:gridCol w:w="1495"/>
        <w:gridCol w:w="1495"/>
        <w:gridCol w:w="1495"/>
        <w:gridCol w:w="1495"/>
        <w:gridCol w:w="1495"/>
      </w:tblGrid>
      <w:tr w:rsidR="005141AB" w:rsidRPr="005141AB" w14:paraId="28A817C0" w14:textId="77777777">
        <w:tc>
          <w:tcPr>
            <w:tcW w:w="15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1D33645" w14:textId="77777777" w:rsidR="005141AB" w:rsidRPr="005141AB" w:rsidRDefault="005141AB" w:rsidP="005141AB">
            <w:pPr>
              <w:pStyle w:val="PlainText"/>
              <w:rPr>
                <w:rFonts w:ascii="Arial" w:hAnsi="Arial" w:cs="Arial"/>
              </w:rPr>
            </w:pPr>
          </w:p>
        </w:tc>
        <w:tc>
          <w:tcPr>
            <w:tcW w:w="155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D5F172" w14:textId="77777777" w:rsidR="005141AB" w:rsidRPr="005141AB" w:rsidRDefault="005141AB" w:rsidP="005141AB">
            <w:pPr>
              <w:pStyle w:val="PlainText"/>
              <w:rPr>
                <w:rFonts w:ascii="Arial" w:hAnsi="Arial" w:cs="Arial"/>
              </w:rPr>
            </w:pPr>
            <w:r w:rsidRPr="005141AB">
              <w:rPr>
                <w:rFonts w:ascii="Arial" w:hAnsi="Arial" w:cs="Arial"/>
              </w:rPr>
              <w:t>2021-22</w:t>
            </w:r>
          </w:p>
        </w:tc>
        <w:tc>
          <w:tcPr>
            <w:tcW w:w="155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9C9055" w14:textId="77777777" w:rsidR="005141AB" w:rsidRPr="005141AB" w:rsidRDefault="005141AB" w:rsidP="005141AB">
            <w:pPr>
              <w:pStyle w:val="PlainText"/>
              <w:rPr>
                <w:rFonts w:ascii="Arial" w:hAnsi="Arial" w:cs="Arial"/>
              </w:rPr>
            </w:pPr>
            <w:r w:rsidRPr="005141AB">
              <w:rPr>
                <w:rFonts w:ascii="Arial" w:hAnsi="Arial" w:cs="Arial"/>
              </w:rPr>
              <w:t>2022-23</w:t>
            </w:r>
          </w:p>
        </w:tc>
        <w:tc>
          <w:tcPr>
            <w:tcW w:w="155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59F8B3" w14:textId="77777777" w:rsidR="005141AB" w:rsidRPr="005141AB" w:rsidRDefault="005141AB" w:rsidP="005141AB">
            <w:pPr>
              <w:pStyle w:val="PlainText"/>
              <w:rPr>
                <w:rFonts w:ascii="Arial" w:hAnsi="Arial" w:cs="Arial"/>
              </w:rPr>
            </w:pPr>
            <w:r w:rsidRPr="005141AB">
              <w:rPr>
                <w:rFonts w:ascii="Arial" w:hAnsi="Arial" w:cs="Arial"/>
              </w:rPr>
              <w:t>2023-24</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A6D38E" w14:textId="77777777" w:rsidR="005141AB" w:rsidRPr="005141AB" w:rsidRDefault="005141AB" w:rsidP="005141AB">
            <w:pPr>
              <w:pStyle w:val="PlainText"/>
              <w:rPr>
                <w:rFonts w:ascii="Arial" w:hAnsi="Arial" w:cs="Arial"/>
              </w:rPr>
            </w:pPr>
            <w:r w:rsidRPr="005141AB">
              <w:rPr>
                <w:rFonts w:ascii="Arial" w:hAnsi="Arial" w:cs="Arial"/>
              </w:rPr>
              <w:t>2024-25</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0EB0F9" w14:textId="77777777" w:rsidR="005141AB" w:rsidRPr="005141AB" w:rsidRDefault="005141AB" w:rsidP="005141AB">
            <w:pPr>
              <w:pStyle w:val="PlainText"/>
              <w:rPr>
                <w:rFonts w:ascii="Arial" w:hAnsi="Arial" w:cs="Arial"/>
              </w:rPr>
            </w:pPr>
            <w:r w:rsidRPr="005141AB">
              <w:rPr>
                <w:rFonts w:ascii="Arial" w:hAnsi="Arial" w:cs="Arial"/>
              </w:rPr>
              <w:t>2025-26</w:t>
            </w:r>
          </w:p>
        </w:tc>
      </w:tr>
      <w:tr w:rsidR="005141AB" w:rsidRPr="005141AB" w14:paraId="69C2D241" w14:textId="77777777">
        <w:tc>
          <w:tcPr>
            <w:tcW w:w="15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A3EBAD" w14:textId="77777777" w:rsidR="005141AB" w:rsidRPr="005141AB" w:rsidRDefault="005141AB" w:rsidP="005141AB">
            <w:pPr>
              <w:pStyle w:val="PlainText"/>
              <w:rPr>
                <w:rFonts w:ascii="Arial" w:hAnsi="Arial" w:cs="Arial"/>
              </w:rPr>
            </w:pPr>
            <w:r w:rsidRPr="005141AB">
              <w:rPr>
                <w:rFonts w:ascii="Arial" w:hAnsi="Arial" w:cs="Arial"/>
              </w:rPr>
              <w:t>FOI received</w:t>
            </w:r>
          </w:p>
        </w:tc>
        <w:tc>
          <w:tcPr>
            <w:tcW w:w="1558" w:type="dxa"/>
            <w:tcBorders>
              <w:top w:val="nil"/>
              <w:left w:val="nil"/>
              <w:bottom w:val="single" w:sz="8" w:space="0" w:color="auto"/>
              <w:right w:val="single" w:sz="8" w:space="0" w:color="auto"/>
            </w:tcBorders>
            <w:tcMar>
              <w:top w:w="0" w:type="dxa"/>
              <w:left w:w="108" w:type="dxa"/>
              <w:bottom w:w="0" w:type="dxa"/>
              <w:right w:w="108" w:type="dxa"/>
            </w:tcMar>
            <w:hideMark/>
          </w:tcPr>
          <w:p w14:paraId="52953E43" w14:textId="77777777" w:rsidR="005141AB" w:rsidRPr="005141AB" w:rsidRDefault="005141AB" w:rsidP="005141AB">
            <w:pPr>
              <w:pStyle w:val="PlainText"/>
              <w:rPr>
                <w:rFonts w:ascii="Arial" w:hAnsi="Arial" w:cs="Arial"/>
              </w:rPr>
            </w:pPr>
            <w:r w:rsidRPr="005141AB">
              <w:rPr>
                <w:rFonts w:ascii="Arial" w:hAnsi="Arial" w:cs="Arial"/>
              </w:rPr>
              <w:t>69</w:t>
            </w:r>
          </w:p>
        </w:tc>
        <w:tc>
          <w:tcPr>
            <w:tcW w:w="1558" w:type="dxa"/>
            <w:tcBorders>
              <w:top w:val="nil"/>
              <w:left w:val="nil"/>
              <w:bottom w:val="single" w:sz="8" w:space="0" w:color="auto"/>
              <w:right w:val="single" w:sz="8" w:space="0" w:color="auto"/>
            </w:tcBorders>
            <w:tcMar>
              <w:top w:w="0" w:type="dxa"/>
              <w:left w:w="108" w:type="dxa"/>
              <w:bottom w:w="0" w:type="dxa"/>
              <w:right w:w="108" w:type="dxa"/>
            </w:tcMar>
            <w:hideMark/>
          </w:tcPr>
          <w:p w14:paraId="42827831" w14:textId="77777777" w:rsidR="005141AB" w:rsidRPr="005141AB" w:rsidRDefault="005141AB" w:rsidP="005141AB">
            <w:pPr>
              <w:pStyle w:val="PlainText"/>
              <w:rPr>
                <w:rFonts w:ascii="Arial" w:hAnsi="Arial" w:cs="Arial"/>
              </w:rPr>
            </w:pPr>
            <w:r w:rsidRPr="005141AB">
              <w:rPr>
                <w:rFonts w:ascii="Arial" w:hAnsi="Arial" w:cs="Arial"/>
              </w:rPr>
              <w:t>108</w:t>
            </w:r>
          </w:p>
        </w:tc>
        <w:tc>
          <w:tcPr>
            <w:tcW w:w="1558" w:type="dxa"/>
            <w:tcBorders>
              <w:top w:val="nil"/>
              <w:left w:val="nil"/>
              <w:bottom w:val="single" w:sz="8" w:space="0" w:color="auto"/>
              <w:right w:val="single" w:sz="8" w:space="0" w:color="auto"/>
            </w:tcBorders>
            <w:tcMar>
              <w:top w:w="0" w:type="dxa"/>
              <w:left w:w="108" w:type="dxa"/>
              <w:bottom w:w="0" w:type="dxa"/>
              <w:right w:w="108" w:type="dxa"/>
            </w:tcMar>
            <w:hideMark/>
          </w:tcPr>
          <w:p w14:paraId="2249C033" w14:textId="77777777" w:rsidR="005141AB" w:rsidRPr="005141AB" w:rsidRDefault="005141AB" w:rsidP="005141AB">
            <w:pPr>
              <w:pStyle w:val="PlainText"/>
              <w:rPr>
                <w:rFonts w:ascii="Arial" w:hAnsi="Arial" w:cs="Arial"/>
              </w:rPr>
            </w:pPr>
            <w:r w:rsidRPr="005141AB">
              <w:rPr>
                <w:rFonts w:ascii="Arial" w:hAnsi="Arial" w:cs="Arial"/>
              </w:rPr>
              <w:t>134</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025F3A8D" w14:textId="77777777" w:rsidR="005141AB" w:rsidRPr="005141AB" w:rsidRDefault="005141AB" w:rsidP="005141AB">
            <w:pPr>
              <w:pStyle w:val="PlainText"/>
              <w:rPr>
                <w:rFonts w:ascii="Arial" w:hAnsi="Arial" w:cs="Arial"/>
              </w:rPr>
            </w:pPr>
            <w:r w:rsidRPr="005141AB">
              <w:rPr>
                <w:rFonts w:ascii="Arial" w:hAnsi="Arial" w:cs="Arial"/>
              </w:rPr>
              <w:t>111</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1A55D46B" w14:textId="77777777" w:rsidR="005141AB" w:rsidRPr="005141AB" w:rsidRDefault="005141AB" w:rsidP="005141AB">
            <w:pPr>
              <w:pStyle w:val="PlainText"/>
              <w:rPr>
                <w:rFonts w:ascii="Arial" w:hAnsi="Arial" w:cs="Arial"/>
              </w:rPr>
            </w:pPr>
            <w:r w:rsidRPr="005141AB">
              <w:rPr>
                <w:rFonts w:ascii="Arial" w:hAnsi="Arial" w:cs="Arial"/>
              </w:rPr>
              <w:t>155</w:t>
            </w:r>
          </w:p>
        </w:tc>
      </w:tr>
      <w:tr w:rsidR="005141AB" w:rsidRPr="005141AB" w14:paraId="41EB231E" w14:textId="77777777">
        <w:tc>
          <w:tcPr>
            <w:tcW w:w="15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090018" w14:textId="77777777" w:rsidR="005141AB" w:rsidRPr="005141AB" w:rsidRDefault="005141AB" w:rsidP="005141AB">
            <w:pPr>
              <w:pStyle w:val="PlainText"/>
              <w:rPr>
                <w:rFonts w:ascii="Arial" w:hAnsi="Arial" w:cs="Arial"/>
              </w:rPr>
            </w:pPr>
            <w:r w:rsidRPr="005141AB">
              <w:rPr>
                <w:rFonts w:ascii="Arial" w:hAnsi="Arial" w:cs="Arial"/>
              </w:rPr>
              <w:t>FOI completed within timeframe</w:t>
            </w:r>
          </w:p>
        </w:tc>
        <w:tc>
          <w:tcPr>
            <w:tcW w:w="1558" w:type="dxa"/>
            <w:tcBorders>
              <w:top w:val="nil"/>
              <w:left w:val="nil"/>
              <w:bottom w:val="single" w:sz="8" w:space="0" w:color="auto"/>
              <w:right w:val="single" w:sz="8" w:space="0" w:color="auto"/>
            </w:tcBorders>
            <w:tcMar>
              <w:top w:w="0" w:type="dxa"/>
              <w:left w:w="108" w:type="dxa"/>
              <w:bottom w:w="0" w:type="dxa"/>
              <w:right w:w="108" w:type="dxa"/>
            </w:tcMar>
            <w:hideMark/>
          </w:tcPr>
          <w:p w14:paraId="5E559BEB" w14:textId="77777777" w:rsidR="005141AB" w:rsidRPr="005141AB" w:rsidRDefault="005141AB" w:rsidP="005141AB">
            <w:pPr>
              <w:pStyle w:val="PlainText"/>
              <w:rPr>
                <w:rFonts w:ascii="Arial" w:hAnsi="Arial" w:cs="Arial"/>
              </w:rPr>
            </w:pPr>
            <w:r w:rsidRPr="005141AB">
              <w:rPr>
                <w:rFonts w:ascii="Arial" w:hAnsi="Arial" w:cs="Arial"/>
              </w:rPr>
              <w:t>69</w:t>
            </w:r>
          </w:p>
        </w:tc>
        <w:tc>
          <w:tcPr>
            <w:tcW w:w="1558" w:type="dxa"/>
            <w:tcBorders>
              <w:top w:val="nil"/>
              <w:left w:val="nil"/>
              <w:bottom w:val="single" w:sz="8" w:space="0" w:color="auto"/>
              <w:right w:val="single" w:sz="8" w:space="0" w:color="auto"/>
            </w:tcBorders>
            <w:tcMar>
              <w:top w:w="0" w:type="dxa"/>
              <w:left w:w="108" w:type="dxa"/>
              <w:bottom w:w="0" w:type="dxa"/>
              <w:right w:w="108" w:type="dxa"/>
            </w:tcMar>
            <w:hideMark/>
          </w:tcPr>
          <w:p w14:paraId="154B6250" w14:textId="77777777" w:rsidR="005141AB" w:rsidRPr="005141AB" w:rsidRDefault="005141AB" w:rsidP="005141AB">
            <w:pPr>
              <w:pStyle w:val="PlainText"/>
              <w:rPr>
                <w:rFonts w:ascii="Arial" w:hAnsi="Arial" w:cs="Arial"/>
              </w:rPr>
            </w:pPr>
            <w:r w:rsidRPr="005141AB">
              <w:rPr>
                <w:rFonts w:ascii="Arial" w:hAnsi="Arial" w:cs="Arial"/>
              </w:rPr>
              <w:t>105</w:t>
            </w:r>
          </w:p>
        </w:tc>
        <w:tc>
          <w:tcPr>
            <w:tcW w:w="1558" w:type="dxa"/>
            <w:tcBorders>
              <w:top w:val="nil"/>
              <w:left w:val="nil"/>
              <w:bottom w:val="single" w:sz="8" w:space="0" w:color="auto"/>
              <w:right w:val="single" w:sz="8" w:space="0" w:color="auto"/>
            </w:tcBorders>
            <w:tcMar>
              <w:top w:w="0" w:type="dxa"/>
              <w:left w:w="108" w:type="dxa"/>
              <w:bottom w:w="0" w:type="dxa"/>
              <w:right w:w="108" w:type="dxa"/>
            </w:tcMar>
            <w:hideMark/>
          </w:tcPr>
          <w:p w14:paraId="080745AC" w14:textId="77777777" w:rsidR="005141AB" w:rsidRPr="005141AB" w:rsidRDefault="005141AB" w:rsidP="005141AB">
            <w:pPr>
              <w:pStyle w:val="PlainText"/>
              <w:rPr>
                <w:rFonts w:ascii="Arial" w:hAnsi="Arial" w:cs="Arial"/>
              </w:rPr>
            </w:pPr>
            <w:r w:rsidRPr="005141AB">
              <w:rPr>
                <w:rFonts w:ascii="Arial" w:hAnsi="Arial" w:cs="Arial"/>
              </w:rPr>
              <w:t>134</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1A088A37" w14:textId="77777777" w:rsidR="005141AB" w:rsidRPr="005141AB" w:rsidRDefault="005141AB" w:rsidP="005141AB">
            <w:pPr>
              <w:pStyle w:val="PlainText"/>
              <w:rPr>
                <w:rFonts w:ascii="Arial" w:hAnsi="Arial" w:cs="Arial"/>
              </w:rPr>
            </w:pPr>
            <w:r w:rsidRPr="005141AB">
              <w:rPr>
                <w:rFonts w:ascii="Arial" w:hAnsi="Arial" w:cs="Arial"/>
              </w:rPr>
              <w:t>111</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54AB1255" w14:textId="77777777" w:rsidR="005141AB" w:rsidRPr="005141AB" w:rsidRDefault="005141AB" w:rsidP="005141AB">
            <w:pPr>
              <w:pStyle w:val="PlainText"/>
              <w:rPr>
                <w:rFonts w:ascii="Arial" w:hAnsi="Arial" w:cs="Arial"/>
              </w:rPr>
            </w:pPr>
            <w:r w:rsidRPr="005141AB">
              <w:rPr>
                <w:rFonts w:ascii="Arial" w:hAnsi="Arial" w:cs="Arial"/>
              </w:rPr>
              <w:t>147</w:t>
            </w:r>
          </w:p>
        </w:tc>
      </w:tr>
      <w:tr w:rsidR="005141AB" w:rsidRPr="005141AB" w14:paraId="1135699E" w14:textId="77777777">
        <w:tc>
          <w:tcPr>
            <w:tcW w:w="15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AF0060" w14:textId="77777777" w:rsidR="005141AB" w:rsidRPr="005141AB" w:rsidRDefault="005141AB" w:rsidP="005141AB">
            <w:pPr>
              <w:pStyle w:val="PlainText"/>
              <w:rPr>
                <w:rFonts w:ascii="Arial" w:hAnsi="Arial" w:cs="Arial"/>
              </w:rPr>
            </w:pPr>
            <w:r w:rsidRPr="005141AB">
              <w:rPr>
                <w:rFonts w:ascii="Arial" w:hAnsi="Arial" w:cs="Arial"/>
              </w:rPr>
              <w:t>EIR received</w:t>
            </w:r>
          </w:p>
        </w:tc>
        <w:tc>
          <w:tcPr>
            <w:tcW w:w="1558" w:type="dxa"/>
            <w:tcBorders>
              <w:top w:val="nil"/>
              <w:left w:val="nil"/>
              <w:bottom w:val="single" w:sz="8" w:space="0" w:color="auto"/>
              <w:right w:val="single" w:sz="8" w:space="0" w:color="auto"/>
            </w:tcBorders>
            <w:tcMar>
              <w:top w:w="0" w:type="dxa"/>
              <w:left w:w="108" w:type="dxa"/>
              <w:bottom w:w="0" w:type="dxa"/>
              <w:right w:w="108" w:type="dxa"/>
            </w:tcMar>
            <w:hideMark/>
          </w:tcPr>
          <w:p w14:paraId="78AE51D7" w14:textId="77777777" w:rsidR="005141AB" w:rsidRPr="005141AB" w:rsidRDefault="005141AB" w:rsidP="005141AB">
            <w:pPr>
              <w:pStyle w:val="PlainText"/>
              <w:rPr>
                <w:rFonts w:ascii="Arial" w:hAnsi="Arial" w:cs="Arial"/>
              </w:rPr>
            </w:pPr>
            <w:r w:rsidRPr="005141AB">
              <w:rPr>
                <w:rFonts w:ascii="Arial" w:hAnsi="Arial" w:cs="Arial"/>
              </w:rPr>
              <w:t>1</w:t>
            </w:r>
          </w:p>
        </w:tc>
        <w:tc>
          <w:tcPr>
            <w:tcW w:w="1558" w:type="dxa"/>
            <w:tcBorders>
              <w:top w:val="nil"/>
              <w:left w:val="nil"/>
              <w:bottom w:val="single" w:sz="8" w:space="0" w:color="auto"/>
              <w:right w:val="single" w:sz="8" w:space="0" w:color="auto"/>
            </w:tcBorders>
            <w:tcMar>
              <w:top w:w="0" w:type="dxa"/>
              <w:left w:w="108" w:type="dxa"/>
              <w:bottom w:w="0" w:type="dxa"/>
              <w:right w:w="108" w:type="dxa"/>
            </w:tcMar>
            <w:hideMark/>
          </w:tcPr>
          <w:p w14:paraId="5286A5C2" w14:textId="77777777" w:rsidR="005141AB" w:rsidRPr="005141AB" w:rsidRDefault="005141AB" w:rsidP="005141AB">
            <w:pPr>
              <w:pStyle w:val="PlainText"/>
              <w:rPr>
                <w:rFonts w:ascii="Arial" w:hAnsi="Arial" w:cs="Arial"/>
              </w:rPr>
            </w:pPr>
            <w:r w:rsidRPr="005141AB">
              <w:rPr>
                <w:rFonts w:ascii="Arial" w:hAnsi="Arial" w:cs="Arial"/>
              </w:rPr>
              <w:t>1</w:t>
            </w:r>
          </w:p>
        </w:tc>
        <w:tc>
          <w:tcPr>
            <w:tcW w:w="1558" w:type="dxa"/>
            <w:tcBorders>
              <w:top w:val="nil"/>
              <w:left w:val="nil"/>
              <w:bottom w:val="single" w:sz="8" w:space="0" w:color="auto"/>
              <w:right w:val="single" w:sz="8" w:space="0" w:color="auto"/>
            </w:tcBorders>
            <w:tcMar>
              <w:top w:w="0" w:type="dxa"/>
              <w:left w:w="108" w:type="dxa"/>
              <w:bottom w:w="0" w:type="dxa"/>
              <w:right w:w="108" w:type="dxa"/>
            </w:tcMar>
            <w:hideMark/>
          </w:tcPr>
          <w:p w14:paraId="1291D8AC" w14:textId="77777777" w:rsidR="005141AB" w:rsidRPr="005141AB" w:rsidRDefault="005141AB" w:rsidP="005141AB">
            <w:pPr>
              <w:pStyle w:val="PlainText"/>
              <w:rPr>
                <w:rFonts w:ascii="Arial" w:hAnsi="Arial" w:cs="Arial"/>
              </w:rPr>
            </w:pPr>
            <w:r w:rsidRPr="005141AB">
              <w:rPr>
                <w:rFonts w:ascii="Arial" w:hAnsi="Arial" w:cs="Arial"/>
              </w:rPr>
              <w:t>4</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0032061F" w14:textId="77777777" w:rsidR="005141AB" w:rsidRPr="005141AB" w:rsidRDefault="005141AB" w:rsidP="005141AB">
            <w:pPr>
              <w:pStyle w:val="PlainText"/>
              <w:rPr>
                <w:rFonts w:ascii="Arial" w:hAnsi="Arial" w:cs="Arial"/>
              </w:rPr>
            </w:pPr>
            <w:r w:rsidRPr="005141AB">
              <w:rPr>
                <w:rFonts w:ascii="Arial" w:hAnsi="Arial" w:cs="Arial"/>
              </w:rPr>
              <w:t>5</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1A217941" w14:textId="77777777" w:rsidR="005141AB" w:rsidRPr="005141AB" w:rsidRDefault="005141AB" w:rsidP="005141AB">
            <w:pPr>
              <w:pStyle w:val="PlainText"/>
              <w:rPr>
                <w:rFonts w:ascii="Arial" w:hAnsi="Arial" w:cs="Arial"/>
              </w:rPr>
            </w:pPr>
            <w:r w:rsidRPr="005141AB">
              <w:rPr>
                <w:rFonts w:ascii="Arial" w:hAnsi="Arial" w:cs="Arial"/>
              </w:rPr>
              <w:t>2</w:t>
            </w:r>
          </w:p>
        </w:tc>
      </w:tr>
      <w:tr w:rsidR="005141AB" w:rsidRPr="005141AB" w14:paraId="32A68924" w14:textId="77777777">
        <w:tc>
          <w:tcPr>
            <w:tcW w:w="15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217A51" w14:textId="77777777" w:rsidR="005141AB" w:rsidRPr="005141AB" w:rsidRDefault="005141AB" w:rsidP="005141AB">
            <w:pPr>
              <w:pStyle w:val="PlainText"/>
              <w:rPr>
                <w:rFonts w:ascii="Arial" w:hAnsi="Arial" w:cs="Arial"/>
              </w:rPr>
            </w:pPr>
            <w:r w:rsidRPr="005141AB">
              <w:rPr>
                <w:rFonts w:ascii="Arial" w:hAnsi="Arial" w:cs="Arial"/>
              </w:rPr>
              <w:t>EIR completed within timeframe</w:t>
            </w:r>
          </w:p>
        </w:tc>
        <w:tc>
          <w:tcPr>
            <w:tcW w:w="1558" w:type="dxa"/>
            <w:tcBorders>
              <w:top w:val="nil"/>
              <w:left w:val="nil"/>
              <w:bottom w:val="single" w:sz="8" w:space="0" w:color="auto"/>
              <w:right w:val="single" w:sz="8" w:space="0" w:color="auto"/>
            </w:tcBorders>
            <w:tcMar>
              <w:top w:w="0" w:type="dxa"/>
              <w:left w:w="108" w:type="dxa"/>
              <w:bottom w:w="0" w:type="dxa"/>
              <w:right w:w="108" w:type="dxa"/>
            </w:tcMar>
            <w:hideMark/>
          </w:tcPr>
          <w:p w14:paraId="245E4FFF" w14:textId="77777777" w:rsidR="005141AB" w:rsidRPr="005141AB" w:rsidRDefault="005141AB" w:rsidP="005141AB">
            <w:pPr>
              <w:pStyle w:val="PlainText"/>
              <w:rPr>
                <w:rFonts w:ascii="Arial" w:hAnsi="Arial" w:cs="Arial"/>
              </w:rPr>
            </w:pPr>
            <w:r w:rsidRPr="005141AB">
              <w:rPr>
                <w:rFonts w:ascii="Arial" w:hAnsi="Arial" w:cs="Arial"/>
              </w:rPr>
              <w:t>1</w:t>
            </w:r>
          </w:p>
        </w:tc>
        <w:tc>
          <w:tcPr>
            <w:tcW w:w="1558" w:type="dxa"/>
            <w:tcBorders>
              <w:top w:val="nil"/>
              <w:left w:val="nil"/>
              <w:bottom w:val="single" w:sz="8" w:space="0" w:color="auto"/>
              <w:right w:val="single" w:sz="8" w:space="0" w:color="auto"/>
            </w:tcBorders>
            <w:tcMar>
              <w:top w:w="0" w:type="dxa"/>
              <w:left w:w="108" w:type="dxa"/>
              <w:bottom w:w="0" w:type="dxa"/>
              <w:right w:w="108" w:type="dxa"/>
            </w:tcMar>
            <w:hideMark/>
          </w:tcPr>
          <w:p w14:paraId="512FBC22" w14:textId="77777777" w:rsidR="005141AB" w:rsidRPr="005141AB" w:rsidRDefault="005141AB" w:rsidP="005141AB">
            <w:pPr>
              <w:pStyle w:val="PlainText"/>
              <w:rPr>
                <w:rFonts w:ascii="Arial" w:hAnsi="Arial" w:cs="Arial"/>
              </w:rPr>
            </w:pPr>
            <w:r w:rsidRPr="005141AB">
              <w:rPr>
                <w:rFonts w:ascii="Arial" w:hAnsi="Arial" w:cs="Arial"/>
              </w:rPr>
              <w:t>1</w:t>
            </w:r>
          </w:p>
        </w:tc>
        <w:tc>
          <w:tcPr>
            <w:tcW w:w="1558" w:type="dxa"/>
            <w:tcBorders>
              <w:top w:val="nil"/>
              <w:left w:val="nil"/>
              <w:bottom w:val="single" w:sz="8" w:space="0" w:color="auto"/>
              <w:right w:val="single" w:sz="8" w:space="0" w:color="auto"/>
            </w:tcBorders>
            <w:tcMar>
              <w:top w:w="0" w:type="dxa"/>
              <w:left w:w="108" w:type="dxa"/>
              <w:bottom w:w="0" w:type="dxa"/>
              <w:right w:w="108" w:type="dxa"/>
            </w:tcMar>
            <w:hideMark/>
          </w:tcPr>
          <w:p w14:paraId="2F513DAB" w14:textId="77777777" w:rsidR="005141AB" w:rsidRPr="005141AB" w:rsidRDefault="005141AB" w:rsidP="005141AB">
            <w:pPr>
              <w:pStyle w:val="PlainText"/>
              <w:rPr>
                <w:rFonts w:ascii="Arial" w:hAnsi="Arial" w:cs="Arial"/>
              </w:rPr>
            </w:pPr>
            <w:r w:rsidRPr="005141AB">
              <w:rPr>
                <w:rFonts w:ascii="Arial" w:hAnsi="Arial" w:cs="Arial"/>
              </w:rPr>
              <w:t>4</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5AB79060" w14:textId="77777777" w:rsidR="005141AB" w:rsidRPr="005141AB" w:rsidRDefault="005141AB" w:rsidP="005141AB">
            <w:pPr>
              <w:pStyle w:val="PlainText"/>
              <w:rPr>
                <w:rFonts w:ascii="Arial" w:hAnsi="Arial" w:cs="Arial"/>
              </w:rPr>
            </w:pPr>
            <w:r w:rsidRPr="005141AB">
              <w:rPr>
                <w:rFonts w:ascii="Arial" w:hAnsi="Arial" w:cs="Arial"/>
              </w:rPr>
              <w:t>5</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4F2AA91C" w14:textId="77777777" w:rsidR="005141AB" w:rsidRPr="005141AB" w:rsidRDefault="005141AB" w:rsidP="005141AB">
            <w:pPr>
              <w:pStyle w:val="PlainText"/>
              <w:rPr>
                <w:rFonts w:ascii="Arial" w:hAnsi="Arial" w:cs="Arial"/>
              </w:rPr>
            </w:pPr>
            <w:r w:rsidRPr="005141AB">
              <w:rPr>
                <w:rFonts w:ascii="Arial" w:hAnsi="Arial" w:cs="Arial"/>
              </w:rPr>
              <w:t>2</w:t>
            </w:r>
          </w:p>
        </w:tc>
      </w:tr>
      <w:tr w:rsidR="005141AB" w:rsidRPr="005141AB" w14:paraId="44AEE0E4" w14:textId="77777777">
        <w:tc>
          <w:tcPr>
            <w:tcW w:w="15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E7E81F" w14:textId="77777777" w:rsidR="005141AB" w:rsidRPr="005141AB" w:rsidRDefault="005141AB" w:rsidP="005141AB">
            <w:pPr>
              <w:pStyle w:val="PlainText"/>
              <w:rPr>
                <w:rFonts w:ascii="Arial" w:hAnsi="Arial" w:cs="Arial"/>
              </w:rPr>
            </w:pPr>
            <w:r w:rsidRPr="005141AB">
              <w:rPr>
                <w:rFonts w:ascii="Arial" w:hAnsi="Arial" w:cs="Arial"/>
              </w:rPr>
              <w:t>SAR received</w:t>
            </w:r>
          </w:p>
        </w:tc>
        <w:tc>
          <w:tcPr>
            <w:tcW w:w="1558" w:type="dxa"/>
            <w:tcBorders>
              <w:top w:val="nil"/>
              <w:left w:val="nil"/>
              <w:bottom w:val="single" w:sz="8" w:space="0" w:color="auto"/>
              <w:right w:val="single" w:sz="8" w:space="0" w:color="auto"/>
            </w:tcBorders>
            <w:tcMar>
              <w:top w:w="0" w:type="dxa"/>
              <w:left w:w="108" w:type="dxa"/>
              <w:bottom w:w="0" w:type="dxa"/>
              <w:right w:w="108" w:type="dxa"/>
            </w:tcMar>
            <w:hideMark/>
          </w:tcPr>
          <w:p w14:paraId="10C0B007" w14:textId="77777777" w:rsidR="005141AB" w:rsidRPr="005141AB" w:rsidRDefault="005141AB" w:rsidP="005141AB">
            <w:pPr>
              <w:pStyle w:val="PlainText"/>
              <w:rPr>
                <w:rFonts w:ascii="Arial" w:hAnsi="Arial" w:cs="Arial"/>
              </w:rPr>
            </w:pPr>
            <w:r w:rsidRPr="005141AB">
              <w:rPr>
                <w:rFonts w:ascii="Arial" w:hAnsi="Arial" w:cs="Arial"/>
              </w:rPr>
              <w:t>9</w:t>
            </w:r>
          </w:p>
        </w:tc>
        <w:tc>
          <w:tcPr>
            <w:tcW w:w="1558" w:type="dxa"/>
            <w:tcBorders>
              <w:top w:val="nil"/>
              <w:left w:val="nil"/>
              <w:bottom w:val="single" w:sz="8" w:space="0" w:color="auto"/>
              <w:right w:val="single" w:sz="8" w:space="0" w:color="auto"/>
            </w:tcBorders>
            <w:tcMar>
              <w:top w:w="0" w:type="dxa"/>
              <w:left w:w="108" w:type="dxa"/>
              <w:bottom w:w="0" w:type="dxa"/>
              <w:right w:w="108" w:type="dxa"/>
            </w:tcMar>
            <w:hideMark/>
          </w:tcPr>
          <w:p w14:paraId="4B2DA9F3" w14:textId="77777777" w:rsidR="005141AB" w:rsidRPr="005141AB" w:rsidRDefault="005141AB" w:rsidP="005141AB">
            <w:pPr>
              <w:pStyle w:val="PlainText"/>
              <w:rPr>
                <w:rFonts w:ascii="Arial" w:hAnsi="Arial" w:cs="Arial"/>
              </w:rPr>
            </w:pPr>
            <w:r w:rsidRPr="005141AB">
              <w:rPr>
                <w:rFonts w:ascii="Arial" w:hAnsi="Arial" w:cs="Arial"/>
              </w:rPr>
              <w:t>10</w:t>
            </w:r>
          </w:p>
        </w:tc>
        <w:tc>
          <w:tcPr>
            <w:tcW w:w="1558" w:type="dxa"/>
            <w:tcBorders>
              <w:top w:val="nil"/>
              <w:left w:val="nil"/>
              <w:bottom w:val="single" w:sz="8" w:space="0" w:color="auto"/>
              <w:right w:val="single" w:sz="8" w:space="0" w:color="auto"/>
            </w:tcBorders>
            <w:tcMar>
              <w:top w:w="0" w:type="dxa"/>
              <w:left w:w="108" w:type="dxa"/>
              <w:bottom w:w="0" w:type="dxa"/>
              <w:right w:w="108" w:type="dxa"/>
            </w:tcMar>
            <w:hideMark/>
          </w:tcPr>
          <w:p w14:paraId="31DDABF7" w14:textId="77777777" w:rsidR="005141AB" w:rsidRPr="005141AB" w:rsidRDefault="005141AB" w:rsidP="005141AB">
            <w:pPr>
              <w:pStyle w:val="PlainText"/>
              <w:rPr>
                <w:rFonts w:ascii="Arial" w:hAnsi="Arial" w:cs="Arial"/>
              </w:rPr>
            </w:pPr>
            <w:r w:rsidRPr="005141AB">
              <w:rPr>
                <w:rFonts w:ascii="Arial" w:hAnsi="Arial" w:cs="Arial"/>
              </w:rPr>
              <w:t>27</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201AF0A8" w14:textId="77777777" w:rsidR="005141AB" w:rsidRPr="005141AB" w:rsidRDefault="005141AB" w:rsidP="005141AB">
            <w:pPr>
              <w:pStyle w:val="PlainText"/>
              <w:rPr>
                <w:rFonts w:ascii="Arial" w:hAnsi="Arial" w:cs="Arial"/>
              </w:rPr>
            </w:pPr>
            <w:r w:rsidRPr="005141AB">
              <w:rPr>
                <w:rFonts w:ascii="Arial" w:hAnsi="Arial" w:cs="Arial"/>
              </w:rPr>
              <w:t>27</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448F3346" w14:textId="77777777" w:rsidR="005141AB" w:rsidRPr="005141AB" w:rsidRDefault="005141AB" w:rsidP="005141AB">
            <w:pPr>
              <w:pStyle w:val="PlainText"/>
              <w:rPr>
                <w:rFonts w:ascii="Arial" w:hAnsi="Arial" w:cs="Arial"/>
              </w:rPr>
            </w:pPr>
            <w:r w:rsidRPr="005141AB">
              <w:rPr>
                <w:rFonts w:ascii="Arial" w:hAnsi="Arial" w:cs="Arial"/>
              </w:rPr>
              <w:t>23</w:t>
            </w:r>
          </w:p>
        </w:tc>
      </w:tr>
      <w:tr w:rsidR="005141AB" w:rsidRPr="005141AB" w14:paraId="6584585F" w14:textId="77777777">
        <w:tc>
          <w:tcPr>
            <w:tcW w:w="15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F66A37" w14:textId="77777777" w:rsidR="005141AB" w:rsidRPr="005141AB" w:rsidRDefault="005141AB" w:rsidP="005141AB">
            <w:pPr>
              <w:pStyle w:val="PlainText"/>
              <w:rPr>
                <w:rFonts w:ascii="Arial" w:hAnsi="Arial" w:cs="Arial"/>
              </w:rPr>
            </w:pPr>
            <w:r w:rsidRPr="005141AB">
              <w:rPr>
                <w:rFonts w:ascii="Arial" w:hAnsi="Arial" w:cs="Arial"/>
              </w:rPr>
              <w:t>SAR completed within timeframe</w:t>
            </w:r>
          </w:p>
        </w:tc>
        <w:tc>
          <w:tcPr>
            <w:tcW w:w="1558" w:type="dxa"/>
            <w:tcBorders>
              <w:top w:val="nil"/>
              <w:left w:val="nil"/>
              <w:bottom w:val="single" w:sz="8" w:space="0" w:color="auto"/>
              <w:right w:val="single" w:sz="8" w:space="0" w:color="auto"/>
            </w:tcBorders>
            <w:tcMar>
              <w:top w:w="0" w:type="dxa"/>
              <w:left w:w="108" w:type="dxa"/>
              <w:bottom w:w="0" w:type="dxa"/>
              <w:right w:w="108" w:type="dxa"/>
            </w:tcMar>
            <w:hideMark/>
          </w:tcPr>
          <w:p w14:paraId="1F557C3A" w14:textId="77777777" w:rsidR="005141AB" w:rsidRPr="005141AB" w:rsidRDefault="005141AB" w:rsidP="005141AB">
            <w:pPr>
              <w:pStyle w:val="PlainText"/>
              <w:rPr>
                <w:rFonts w:ascii="Arial" w:hAnsi="Arial" w:cs="Arial"/>
              </w:rPr>
            </w:pPr>
            <w:r w:rsidRPr="005141AB">
              <w:rPr>
                <w:rFonts w:ascii="Arial" w:hAnsi="Arial" w:cs="Arial"/>
              </w:rPr>
              <w:t>6</w:t>
            </w:r>
          </w:p>
        </w:tc>
        <w:tc>
          <w:tcPr>
            <w:tcW w:w="1558" w:type="dxa"/>
            <w:tcBorders>
              <w:top w:val="nil"/>
              <w:left w:val="nil"/>
              <w:bottom w:val="single" w:sz="8" w:space="0" w:color="auto"/>
              <w:right w:val="single" w:sz="8" w:space="0" w:color="auto"/>
            </w:tcBorders>
            <w:tcMar>
              <w:top w:w="0" w:type="dxa"/>
              <w:left w:w="108" w:type="dxa"/>
              <w:bottom w:w="0" w:type="dxa"/>
              <w:right w:w="108" w:type="dxa"/>
            </w:tcMar>
            <w:hideMark/>
          </w:tcPr>
          <w:p w14:paraId="2D8B720C" w14:textId="77777777" w:rsidR="005141AB" w:rsidRPr="005141AB" w:rsidRDefault="005141AB" w:rsidP="005141AB">
            <w:pPr>
              <w:pStyle w:val="PlainText"/>
              <w:rPr>
                <w:rFonts w:ascii="Arial" w:hAnsi="Arial" w:cs="Arial"/>
              </w:rPr>
            </w:pPr>
            <w:r w:rsidRPr="005141AB">
              <w:rPr>
                <w:rFonts w:ascii="Arial" w:hAnsi="Arial" w:cs="Arial"/>
              </w:rPr>
              <w:t>10</w:t>
            </w:r>
          </w:p>
        </w:tc>
        <w:tc>
          <w:tcPr>
            <w:tcW w:w="1558" w:type="dxa"/>
            <w:tcBorders>
              <w:top w:val="nil"/>
              <w:left w:val="nil"/>
              <w:bottom w:val="single" w:sz="8" w:space="0" w:color="auto"/>
              <w:right w:val="single" w:sz="8" w:space="0" w:color="auto"/>
            </w:tcBorders>
            <w:tcMar>
              <w:top w:w="0" w:type="dxa"/>
              <w:left w:w="108" w:type="dxa"/>
              <w:bottom w:w="0" w:type="dxa"/>
              <w:right w:w="108" w:type="dxa"/>
            </w:tcMar>
            <w:hideMark/>
          </w:tcPr>
          <w:p w14:paraId="59A2F9F2" w14:textId="77777777" w:rsidR="005141AB" w:rsidRPr="005141AB" w:rsidRDefault="005141AB" w:rsidP="005141AB">
            <w:pPr>
              <w:pStyle w:val="PlainText"/>
              <w:rPr>
                <w:rFonts w:ascii="Arial" w:hAnsi="Arial" w:cs="Arial"/>
              </w:rPr>
            </w:pPr>
            <w:r w:rsidRPr="005141AB">
              <w:rPr>
                <w:rFonts w:ascii="Arial" w:hAnsi="Arial" w:cs="Arial"/>
              </w:rPr>
              <w:t>22</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5C5B8C9C" w14:textId="77777777" w:rsidR="005141AB" w:rsidRPr="005141AB" w:rsidRDefault="005141AB" w:rsidP="005141AB">
            <w:pPr>
              <w:pStyle w:val="PlainText"/>
              <w:rPr>
                <w:rFonts w:ascii="Arial" w:hAnsi="Arial" w:cs="Arial"/>
              </w:rPr>
            </w:pPr>
            <w:r w:rsidRPr="005141AB">
              <w:rPr>
                <w:rFonts w:ascii="Arial" w:hAnsi="Arial" w:cs="Arial"/>
              </w:rPr>
              <w:t>20</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3F2E1264" w14:textId="77777777" w:rsidR="005141AB" w:rsidRPr="005141AB" w:rsidRDefault="005141AB" w:rsidP="005141AB">
            <w:pPr>
              <w:pStyle w:val="PlainText"/>
              <w:rPr>
                <w:rFonts w:ascii="Arial" w:hAnsi="Arial" w:cs="Arial"/>
              </w:rPr>
            </w:pPr>
            <w:r w:rsidRPr="005141AB">
              <w:rPr>
                <w:rFonts w:ascii="Arial" w:hAnsi="Arial" w:cs="Arial"/>
              </w:rPr>
              <w:t>19</w:t>
            </w:r>
          </w:p>
        </w:tc>
      </w:tr>
    </w:tbl>
    <w:p w14:paraId="1994D2EB" w14:textId="77777777" w:rsidR="00744F46" w:rsidRDefault="00744F46" w:rsidP="00FB38E6">
      <w:pPr>
        <w:pStyle w:val="PlainText"/>
        <w:rPr>
          <w:rFonts w:ascii="Arial" w:hAnsi="Arial" w:cs="Arial"/>
        </w:rPr>
      </w:pPr>
    </w:p>
    <w:p w14:paraId="3D1BD184" w14:textId="5CC2005D" w:rsidR="00A35C80" w:rsidRPr="00FB38E6" w:rsidRDefault="00A35C80" w:rsidP="00FB38E6">
      <w:pPr>
        <w:pStyle w:val="PlainText"/>
        <w:rPr>
          <w:rFonts w:ascii="Arial" w:hAnsi="Arial" w:cs="Arial"/>
        </w:rPr>
      </w:pPr>
      <w:r w:rsidRPr="00FB38E6">
        <w:rPr>
          <w:rFonts w:ascii="Arial" w:hAnsi="Arial" w:cs="Arial"/>
        </w:rPr>
        <w:t>If you are unhappy with the handling of your request, you have the right to ask for an internal review. A request for an internal review should be made within 40 working days of the date of this email. If you are not happy with the outcome of the internal review, you have the right to apply direct to the Information Commissioner at </w:t>
      </w:r>
      <w:hyperlink r:id="rId10" w:tooltip="https://newsletter.ico.org.uk/c/1lULiJldYNwfIFlCf3c4BKJdO" w:history="1">
        <w:r w:rsidRPr="00FB38E6">
          <w:rPr>
            <w:rStyle w:val="Hyperlink"/>
            <w:rFonts w:ascii="Arial" w:hAnsi="Arial" w:cs="Arial"/>
          </w:rPr>
          <w:t>www.ico.org.uk/foicomplaints</w:t>
        </w:r>
      </w:hyperlink>
      <w:r w:rsidRPr="00FB38E6">
        <w:rPr>
          <w:rFonts w:ascii="Arial" w:hAnsi="Arial" w:cs="Arial"/>
        </w:rPr>
        <w:t>. The postal address is: Information Commissioner’s Office, Wycliffe House, Water Lane, Wilmslow, Cheshire SK9 5AF.</w:t>
      </w:r>
    </w:p>
    <w:p w14:paraId="542A3D35" w14:textId="4CF26DA5" w:rsidR="003F69CC" w:rsidRPr="003327A7" w:rsidRDefault="003F69CC" w:rsidP="00A35C80">
      <w:pPr>
        <w:pStyle w:val="PlainText"/>
        <w:rPr>
          <w:rFonts w:ascii="Arial" w:hAnsi="Arial" w:cs="Arial"/>
        </w:rPr>
      </w:pPr>
    </w:p>
    <w:sectPr w:rsidR="003F69CC" w:rsidRPr="003327A7" w:rsidSect="0037141D">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2974"/>
    <w:multiLevelType w:val="multilevel"/>
    <w:tmpl w:val="0352BD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0115E5"/>
    <w:multiLevelType w:val="multilevel"/>
    <w:tmpl w:val="BF747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color w:val="000000"/>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B7CE9"/>
    <w:multiLevelType w:val="multilevel"/>
    <w:tmpl w:val="91FC11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66CD5"/>
    <w:multiLevelType w:val="multilevel"/>
    <w:tmpl w:val="021C32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410BFF"/>
    <w:multiLevelType w:val="hybridMultilevel"/>
    <w:tmpl w:val="E74E2C3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5" w15:restartNumberingAfterBreak="0">
    <w:nsid w:val="12883166"/>
    <w:multiLevelType w:val="multilevel"/>
    <w:tmpl w:val="B162A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10113B"/>
    <w:multiLevelType w:val="multilevel"/>
    <w:tmpl w:val="7ECCD4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901CA3"/>
    <w:multiLevelType w:val="multilevel"/>
    <w:tmpl w:val="A78AC7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C1871D3"/>
    <w:multiLevelType w:val="multilevel"/>
    <w:tmpl w:val="F438C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D7B4F"/>
    <w:multiLevelType w:val="multilevel"/>
    <w:tmpl w:val="D0B07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726011"/>
    <w:multiLevelType w:val="multilevel"/>
    <w:tmpl w:val="832A89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CF31B18"/>
    <w:multiLevelType w:val="multilevel"/>
    <w:tmpl w:val="5E02E8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B0035C"/>
    <w:multiLevelType w:val="hybridMultilevel"/>
    <w:tmpl w:val="10B07E8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3" w15:restartNumberingAfterBreak="0">
    <w:nsid w:val="3D2E3F5A"/>
    <w:multiLevelType w:val="multilevel"/>
    <w:tmpl w:val="4F4A32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142389E"/>
    <w:multiLevelType w:val="multilevel"/>
    <w:tmpl w:val="7D6E59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3DA377D"/>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9017041"/>
    <w:multiLevelType w:val="multilevel"/>
    <w:tmpl w:val="882C7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5F36BA"/>
    <w:multiLevelType w:val="multilevel"/>
    <w:tmpl w:val="5EB83B3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C4241B0"/>
    <w:multiLevelType w:val="multilevel"/>
    <w:tmpl w:val="767CF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44464D"/>
    <w:multiLevelType w:val="hybridMultilevel"/>
    <w:tmpl w:val="AA7E3DE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0" w15:restartNumberingAfterBreak="0">
    <w:nsid w:val="56D738E5"/>
    <w:multiLevelType w:val="hybridMultilevel"/>
    <w:tmpl w:val="B1BC19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E3B565A"/>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EEF5113"/>
    <w:multiLevelType w:val="multilevel"/>
    <w:tmpl w:val="3B4C2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C97C62"/>
    <w:multiLevelType w:val="multilevel"/>
    <w:tmpl w:val="40AA45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2A947C9"/>
    <w:multiLevelType w:val="multilevel"/>
    <w:tmpl w:val="6B70405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6493241A"/>
    <w:multiLevelType w:val="hybridMultilevel"/>
    <w:tmpl w:val="FE48AA0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6" w15:restartNumberingAfterBreak="0">
    <w:nsid w:val="67404BB9"/>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68AE1D04"/>
    <w:multiLevelType w:val="multilevel"/>
    <w:tmpl w:val="D3561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4B433B"/>
    <w:multiLevelType w:val="multilevel"/>
    <w:tmpl w:val="C3E001E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72020997"/>
    <w:multiLevelType w:val="multilevel"/>
    <w:tmpl w:val="154C767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74CD246A"/>
    <w:multiLevelType w:val="multilevel"/>
    <w:tmpl w:val="6B02907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7B8164D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BBE0830"/>
    <w:multiLevelType w:val="multilevel"/>
    <w:tmpl w:val="81426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652F3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764033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6960807">
    <w:abstractNumId w:val="5"/>
  </w:num>
  <w:num w:numId="3" w16cid:durableId="462230545">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159404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2383936">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06287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84518877">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13529328">
    <w:abstractNumId w:val="22"/>
  </w:num>
  <w:num w:numId="9" w16cid:durableId="895816318">
    <w:abstractNumId w:val="3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1188418">
    <w:abstractNumId w:val="8"/>
  </w:num>
  <w:num w:numId="11" w16cid:durableId="608508025">
    <w:abstractNumId w:val="2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92418689">
    <w:abstractNumId w:val="9"/>
  </w:num>
  <w:num w:numId="13" w16cid:durableId="157739721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3366914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760747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1259564">
    <w:abstractNumId w:val="18"/>
  </w:num>
  <w:num w:numId="17" w16cid:durableId="11688289">
    <w:abstractNumId w:val="11"/>
  </w:num>
  <w:num w:numId="18" w16cid:durableId="1148395557">
    <w:abstractNumId w:val="6"/>
  </w:num>
  <w:num w:numId="19" w16cid:durableId="1546332959">
    <w:abstractNumId w:val="16"/>
  </w:num>
  <w:num w:numId="20" w16cid:durableId="15870306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88350431">
    <w:abstractNumId w:val="1"/>
  </w:num>
  <w:num w:numId="22" w16cid:durableId="82204535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89050904">
    <w:abstractNumId w:val="19"/>
  </w:num>
  <w:num w:numId="24" w16cid:durableId="1381630831">
    <w:abstractNumId w:val="25"/>
  </w:num>
  <w:num w:numId="25" w16cid:durableId="1822384468">
    <w:abstractNumId w:val="12"/>
  </w:num>
  <w:num w:numId="26" w16cid:durableId="474107424">
    <w:abstractNumId w:val="4"/>
  </w:num>
  <w:num w:numId="27" w16cid:durableId="777797071">
    <w:abstractNumId w:val="32"/>
  </w:num>
  <w:num w:numId="28" w16cid:durableId="328754138">
    <w:abstractNumId w:val="27"/>
  </w:num>
  <w:num w:numId="29" w16cid:durableId="1034843774">
    <w:abstractNumId w:val="2"/>
  </w:num>
  <w:num w:numId="30" w16cid:durableId="365328125">
    <w:abstractNumId w:val="20"/>
  </w:num>
  <w:num w:numId="31" w16cid:durableId="353658409">
    <w:abstractNumId w:val="3"/>
  </w:num>
  <w:num w:numId="32" w16cid:durableId="753697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84531518">
    <w:abstractNumId w:val="14"/>
  </w:num>
  <w:num w:numId="34" w16cid:durableId="11758028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742"/>
    <w:rsid w:val="00011AF8"/>
    <w:rsid w:val="00011BC6"/>
    <w:rsid w:val="00020C44"/>
    <w:rsid w:val="0003037D"/>
    <w:rsid w:val="000313E8"/>
    <w:rsid w:val="00034622"/>
    <w:rsid w:val="000346DE"/>
    <w:rsid w:val="000348A5"/>
    <w:rsid w:val="000367B3"/>
    <w:rsid w:val="0004613D"/>
    <w:rsid w:val="00046A05"/>
    <w:rsid w:val="00052A1B"/>
    <w:rsid w:val="000746D6"/>
    <w:rsid w:val="00074859"/>
    <w:rsid w:val="00077DA0"/>
    <w:rsid w:val="00093DAD"/>
    <w:rsid w:val="00094D19"/>
    <w:rsid w:val="000C0221"/>
    <w:rsid w:val="000C4D79"/>
    <w:rsid w:val="000C63CC"/>
    <w:rsid w:val="000E0CEE"/>
    <w:rsid w:val="000E2449"/>
    <w:rsid w:val="000E3F7D"/>
    <w:rsid w:val="000F01D8"/>
    <w:rsid w:val="000F05DB"/>
    <w:rsid w:val="000F4C29"/>
    <w:rsid w:val="00103D6B"/>
    <w:rsid w:val="001054D7"/>
    <w:rsid w:val="00115246"/>
    <w:rsid w:val="0012016B"/>
    <w:rsid w:val="0012439A"/>
    <w:rsid w:val="00145EAE"/>
    <w:rsid w:val="001579F9"/>
    <w:rsid w:val="00164222"/>
    <w:rsid w:val="00172CAC"/>
    <w:rsid w:val="00181379"/>
    <w:rsid w:val="001A3D7C"/>
    <w:rsid w:val="001B53EE"/>
    <w:rsid w:val="001B6D33"/>
    <w:rsid w:val="001C0324"/>
    <w:rsid w:val="001C6859"/>
    <w:rsid w:val="001D2D4C"/>
    <w:rsid w:val="001D5142"/>
    <w:rsid w:val="001E328C"/>
    <w:rsid w:val="001F0EBB"/>
    <w:rsid w:val="001F5DD6"/>
    <w:rsid w:val="00206A85"/>
    <w:rsid w:val="00213B5B"/>
    <w:rsid w:val="002233E8"/>
    <w:rsid w:val="002328FD"/>
    <w:rsid w:val="0023424B"/>
    <w:rsid w:val="00244B24"/>
    <w:rsid w:val="002450D6"/>
    <w:rsid w:val="0025203F"/>
    <w:rsid w:val="00271E1D"/>
    <w:rsid w:val="00281EAE"/>
    <w:rsid w:val="00294A6A"/>
    <w:rsid w:val="002A335C"/>
    <w:rsid w:val="002A413A"/>
    <w:rsid w:val="002C0598"/>
    <w:rsid w:val="002C24B2"/>
    <w:rsid w:val="002C3FB6"/>
    <w:rsid w:val="002C5544"/>
    <w:rsid w:val="002D2F85"/>
    <w:rsid w:val="002D6AE7"/>
    <w:rsid w:val="002E3103"/>
    <w:rsid w:val="002E5597"/>
    <w:rsid w:val="00303321"/>
    <w:rsid w:val="00313630"/>
    <w:rsid w:val="003327A7"/>
    <w:rsid w:val="003332DD"/>
    <w:rsid w:val="00345400"/>
    <w:rsid w:val="00345538"/>
    <w:rsid w:val="00365E61"/>
    <w:rsid w:val="0037141D"/>
    <w:rsid w:val="003811D5"/>
    <w:rsid w:val="00381A6D"/>
    <w:rsid w:val="003A6435"/>
    <w:rsid w:val="003C6BC7"/>
    <w:rsid w:val="003E4E8C"/>
    <w:rsid w:val="003E6E07"/>
    <w:rsid w:val="003E7D09"/>
    <w:rsid w:val="003F2AC1"/>
    <w:rsid w:val="003F69CC"/>
    <w:rsid w:val="00406F8E"/>
    <w:rsid w:val="0041299C"/>
    <w:rsid w:val="0042144A"/>
    <w:rsid w:val="00431B5C"/>
    <w:rsid w:val="0044305B"/>
    <w:rsid w:val="00446B73"/>
    <w:rsid w:val="004532FC"/>
    <w:rsid w:val="0045374B"/>
    <w:rsid w:val="00461AD7"/>
    <w:rsid w:val="004646C4"/>
    <w:rsid w:val="00473E5D"/>
    <w:rsid w:val="0048104A"/>
    <w:rsid w:val="00484F89"/>
    <w:rsid w:val="00485E56"/>
    <w:rsid w:val="00492E24"/>
    <w:rsid w:val="0049560A"/>
    <w:rsid w:val="00495AB9"/>
    <w:rsid w:val="004C7DA2"/>
    <w:rsid w:val="004D1E8B"/>
    <w:rsid w:val="004D64EC"/>
    <w:rsid w:val="004D7F1D"/>
    <w:rsid w:val="004E2952"/>
    <w:rsid w:val="004F5E78"/>
    <w:rsid w:val="004F754F"/>
    <w:rsid w:val="0050769A"/>
    <w:rsid w:val="005141AB"/>
    <w:rsid w:val="00516F71"/>
    <w:rsid w:val="005206ED"/>
    <w:rsid w:val="005223D6"/>
    <w:rsid w:val="0052388C"/>
    <w:rsid w:val="00536057"/>
    <w:rsid w:val="0055427C"/>
    <w:rsid w:val="00565B58"/>
    <w:rsid w:val="00565F1C"/>
    <w:rsid w:val="00584ACB"/>
    <w:rsid w:val="005858C0"/>
    <w:rsid w:val="005937AB"/>
    <w:rsid w:val="005A195D"/>
    <w:rsid w:val="005A4385"/>
    <w:rsid w:val="005D4254"/>
    <w:rsid w:val="005D522B"/>
    <w:rsid w:val="005F4877"/>
    <w:rsid w:val="005F50CE"/>
    <w:rsid w:val="005F596A"/>
    <w:rsid w:val="005F7452"/>
    <w:rsid w:val="0061753C"/>
    <w:rsid w:val="00617672"/>
    <w:rsid w:val="00623B8F"/>
    <w:rsid w:val="00625E3D"/>
    <w:rsid w:val="00626CA8"/>
    <w:rsid w:val="00644428"/>
    <w:rsid w:val="00646D0F"/>
    <w:rsid w:val="006568EC"/>
    <w:rsid w:val="00660982"/>
    <w:rsid w:val="00664ABB"/>
    <w:rsid w:val="006651FF"/>
    <w:rsid w:val="0066731F"/>
    <w:rsid w:val="0067275C"/>
    <w:rsid w:val="00685828"/>
    <w:rsid w:val="0069247C"/>
    <w:rsid w:val="006A40CC"/>
    <w:rsid w:val="006B0106"/>
    <w:rsid w:val="006B3133"/>
    <w:rsid w:val="006B43AF"/>
    <w:rsid w:val="006F38F6"/>
    <w:rsid w:val="006F634E"/>
    <w:rsid w:val="00701292"/>
    <w:rsid w:val="00721BF2"/>
    <w:rsid w:val="007231D8"/>
    <w:rsid w:val="007319C1"/>
    <w:rsid w:val="00744F46"/>
    <w:rsid w:val="007471B6"/>
    <w:rsid w:val="00751A7B"/>
    <w:rsid w:val="007528A0"/>
    <w:rsid w:val="00753CFD"/>
    <w:rsid w:val="0076325A"/>
    <w:rsid w:val="00764699"/>
    <w:rsid w:val="007745A6"/>
    <w:rsid w:val="00791CA9"/>
    <w:rsid w:val="00792A7C"/>
    <w:rsid w:val="007B4810"/>
    <w:rsid w:val="007C54DE"/>
    <w:rsid w:val="007C5D9D"/>
    <w:rsid w:val="007D2EBD"/>
    <w:rsid w:val="007F1636"/>
    <w:rsid w:val="007F5F58"/>
    <w:rsid w:val="0080180F"/>
    <w:rsid w:val="008054B3"/>
    <w:rsid w:val="008124F8"/>
    <w:rsid w:val="008201F8"/>
    <w:rsid w:val="00826D00"/>
    <w:rsid w:val="00833365"/>
    <w:rsid w:val="00840765"/>
    <w:rsid w:val="008500C9"/>
    <w:rsid w:val="0085244C"/>
    <w:rsid w:val="00863F87"/>
    <w:rsid w:val="00870F68"/>
    <w:rsid w:val="00885619"/>
    <w:rsid w:val="0088769C"/>
    <w:rsid w:val="008922C4"/>
    <w:rsid w:val="008932CA"/>
    <w:rsid w:val="008B665E"/>
    <w:rsid w:val="008D0CE1"/>
    <w:rsid w:val="008D51F1"/>
    <w:rsid w:val="008E0FA7"/>
    <w:rsid w:val="008E2B0A"/>
    <w:rsid w:val="008E4321"/>
    <w:rsid w:val="008E6330"/>
    <w:rsid w:val="008E7CFD"/>
    <w:rsid w:val="008F1A36"/>
    <w:rsid w:val="008F49B4"/>
    <w:rsid w:val="0091032B"/>
    <w:rsid w:val="00913EFB"/>
    <w:rsid w:val="009226A7"/>
    <w:rsid w:val="009232AD"/>
    <w:rsid w:val="009265E9"/>
    <w:rsid w:val="00937CD6"/>
    <w:rsid w:val="009412CC"/>
    <w:rsid w:val="00945956"/>
    <w:rsid w:val="0095295B"/>
    <w:rsid w:val="00954F6E"/>
    <w:rsid w:val="00956D10"/>
    <w:rsid w:val="00982688"/>
    <w:rsid w:val="00992703"/>
    <w:rsid w:val="009A7E93"/>
    <w:rsid w:val="009D3942"/>
    <w:rsid w:val="009D6D12"/>
    <w:rsid w:val="009D71BC"/>
    <w:rsid w:val="009E333C"/>
    <w:rsid w:val="009E3E51"/>
    <w:rsid w:val="009E4C47"/>
    <w:rsid w:val="009E50B4"/>
    <w:rsid w:val="009E739C"/>
    <w:rsid w:val="00A118AC"/>
    <w:rsid w:val="00A21714"/>
    <w:rsid w:val="00A27A2E"/>
    <w:rsid w:val="00A341B0"/>
    <w:rsid w:val="00A35C80"/>
    <w:rsid w:val="00A36A44"/>
    <w:rsid w:val="00A41B18"/>
    <w:rsid w:val="00A53282"/>
    <w:rsid w:val="00A55F53"/>
    <w:rsid w:val="00A5759F"/>
    <w:rsid w:val="00A61550"/>
    <w:rsid w:val="00A66595"/>
    <w:rsid w:val="00A666CD"/>
    <w:rsid w:val="00A92330"/>
    <w:rsid w:val="00A96FBC"/>
    <w:rsid w:val="00AA3E0A"/>
    <w:rsid w:val="00AB59A1"/>
    <w:rsid w:val="00AE0287"/>
    <w:rsid w:val="00AE3068"/>
    <w:rsid w:val="00AE3A8D"/>
    <w:rsid w:val="00B2525F"/>
    <w:rsid w:val="00B27E14"/>
    <w:rsid w:val="00B36282"/>
    <w:rsid w:val="00B6459A"/>
    <w:rsid w:val="00B72246"/>
    <w:rsid w:val="00B75C97"/>
    <w:rsid w:val="00B762F8"/>
    <w:rsid w:val="00B81F75"/>
    <w:rsid w:val="00B8257D"/>
    <w:rsid w:val="00B943FC"/>
    <w:rsid w:val="00B97B36"/>
    <w:rsid w:val="00BA5C35"/>
    <w:rsid w:val="00BA72D0"/>
    <w:rsid w:val="00BB4926"/>
    <w:rsid w:val="00BC2757"/>
    <w:rsid w:val="00BC5DFC"/>
    <w:rsid w:val="00BC5F26"/>
    <w:rsid w:val="00BD00D7"/>
    <w:rsid w:val="00BD3A64"/>
    <w:rsid w:val="00BE1B23"/>
    <w:rsid w:val="00BE5979"/>
    <w:rsid w:val="00BE7B01"/>
    <w:rsid w:val="00C12D61"/>
    <w:rsid w:val="00C2270F"/>
    <w:rsid w:val="00C23454"/>
    <w:rsid w:val="00C24336"/>
    <w:rsid w:val="00C26EBE"/>
    <w:rsid w:val="00C340ED"/>
    <w:rsid w:val="00C4681D"/>
    <w:rsid w:val="00C653CE"/>
    <w:rsid w:val="00C66279"/>
    <w:rsid w:val="00C73031"/>
    <w:rsid w:val="00C850AA"/>
    <w:rsid w:val="00C86C85"/>
    <w:rsid w:val="00C92417"/>
    <w:rsid w:val="00C968B3"/>
    <w:rsid w:val="00CB0742"/>
    <w:rsid w:val="00CB275A"/>
    <w:rsid w:val="00CB2944"/>
    <w:rsid w:val="00CC1C68"/>
    <w:rsid w:val="00CC53B1"/>
    <w:rsid w:val="00CC6350"/>
    <w:rsid w:val="00CD20A7"/>
    <w:rsid w:val="00CD415F"/>
    <w:rsid w:val="00CD6291"/>
    <w:rsid w:val="00CD7E5D"/>
    <w:rsid w:val="00CF639B"/>
    <w:rsid w:val="00CF671A"/>
    <w:rsid w:val="00CF7548"/>
    <w:rsid w:val="00CF7BA6"/>
    <w:rsid w:val="00D0012D"/>
    <w:rsid w:val="00D041C1"/>
    <w:rsid w:val="00D05A60"/>
    <w:rsid w:val="00D1282C"/>
    <w:rsid w:val="00D1536C"/>
    <w:rsid w:val="00D16A20"/>
    <w:rsid w:val="00D24F2A"/>
    <w:rsid w:val="00D34FAB"/>
    <w:rsid w:val="00D40AE7"/>
    <w:rsid w:val="00D60335"/>
    <w:rsid w:val="00D639C6"/>
    <w:rsid w:val="00D63CDB"/>
    <w:rsid w:val="00D75915"/>
    <w:rsid w:val="00D76468"/>
    <w:rsid w:val="00D94D13"/>
    <w:rsid w:val="00DC418B"/>
    <w:rsid w:val="00DC6F48"/>
    <w:rsid w:val="00DD7083"/>
    <w:rsid w:val="00DE153D"/>
    <w:rsid w:val="00DE786F"/>
    <w:rsid w:val="00DF15D9"/>
    <w:rsid w:val="00DF1803"/>
    <w:rsid w:val="00DF5898"/>
    <w:rsid w:val="00E07486"/>
    <w:rsid w:val="00E11623"/>
    <w:rsid w:val="00E22E25"/>
    <w:rsid w:val="00E256D9"/>
    <w:rsid w:val="00E26E9C"/>
    <w:rsid w:val="00E32842"/>
    <w:rsid w:val="00E35373"/>
    <w:rsid w:val="00E37D53"/>
    <w:rsid w:val="00E455C3"/>
    <w:rsid w:val="00E545CF"/>
    <w:rsid w:val="00E60E83"/>
    <w:rsid w:val="00E6336A"/>
    <w:rsid w:val="00E64187"/>
    <w:rsid w:val="00E71287"/>
    <w:rsid w:val="00E86185"/>
    <w:rsid w:val="00E970E7"/>
    <w:rsid w:val="00EA29CC"/>
    <w:rsid w:val="00EB4CA7"/>
    <w:rsid w:val="00EB4FF3"/>
    <w:rsid w:val="00EC0224"/>
    <w:rsid w:val="00EC5C4F"/>
    <w:rsid w:val="00ED7097"/>
    <w:rsid w:val="00EE3262"/>
    <w:rsid w:val="00EE34AD"/>
    <w:rsid w:val="00F05A8C"/>
    <w:rsid w:val="00F07CFB"/>
    <w:rsid w:val="00F25B42"/>
    <w:rsid w:val="00F30FB5"/>
    <w:rsid w:val="00F46729"/>
    <w:rsid w:val="00F506EF"/>
    <w:rsid w:val="00F51852"/>
    <w:rsid w:val="00F53242"/>
    <w:rsid w:val="00F63D63"/>
    <w:rsid w:val="00F81812"/>
    <w:rsid w:val="00F90913"/>
    <w:rsid w:val="00F964A5"/>
    <w:rsid w:val="00FA67A1"/>
    <w:rsid w:val="00FB38E6"/>
    <w:rsid w:val="00FC0757"/>
    <w:rsid w:val="00FC2C15"/>
    <w:rsid w:val="00FC3CF5"/>
    <w:rsid w:val="00FC5AAB"/>
    <w:rsid w:val="00FE1DF2"/>
    <w:rsid w:val="00FE23D3"/>
    <w:rsid w:val="00FF4C7A"/>
    <w:rsid w:val="00FF6478"/>
    <w:rsid w:val="00FF65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0E516"/>
  <w15:chartTrackingRefBased/>
  <w15:docId w15:val="{1A2C6272-7A5F-4E07-B256-1CECB0CC2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0742"/>
    <w:rPr>
      <w:color w:val="0563C1"/>
      <w:u w:val="single"/>
    </w:rPr>
  </w:style>
  <w:style w:type="paragraph" w:styleId="ListParagraph">
    <w:name w:val="List Paragraph"/>
    <w:basedOn w:val="Normal"/>
    <w:uiPriority w:val="34"/>
    <w:qFormat/>
    <w:rsid w:val="0037141D"/>
    <w:pPr>
      <w:ind w:left="720"/>
      <w:contextualSpacing/>
    </w:pPr>
  </w:style>
  <w:style w:type="character" w:styleId="FollowedHyperlink">
    <w:name w:val="FollowedHyperlink"/>
    <w:basedOn w:val="DefaultParagraphFont"/>
    <w:uiPriority w:val="99"/>
    <w:semiHidden/>
    <w:unhideWhenUsed/>
    <w:rsid w:val="00CF639B"/>
    <w:rPr>
      <w:color w:val="954F72"/>
      <w:u w:val="single"/>
    </w:rPr>
  </w:style>
  <w:style w:type="paragraph" w:customStyle="1" w:styleId="msonormal0">
    <w:name w:val="msonormal"/>
    <w:basedOn w:val="Normal"/>
    <w:rsid w:val="00CF639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6">
    <w:name w:val="xl66"/>
    <w:basedOn w:val="Normal"/>
    <w:rsid w:val="00CF639B"/>
    <w:pPr>
      <w:spacing w:before="100" w:beforeAutospacing="1" w:after="100" w:afterAutospacing="1" w:line="240" w:lineRule="auto"/>
    </w:pPr>
    <w:rPr>
      <w:rFonts w:ascii="Arial" w:eastAsia="Times New Roman" w:hAnsi="Arial" w:cs="Arial"/>
      <w:sz w:val="24"/>
      <w:szCs w:val="24"/>
      <w:lang w:eastAsia="en-GB"/>
    </w:rPr>
  </w:style>
  <w:style w:type="paragraph" w:customStyle="1" w:styleId="xl67">
    <w:name w:val="xl67"/>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8">
    <w:name w:val="xl68"/>
    <w:basedOn w:val="Normal"/>
    <w:rsid w:val="00CF639B"/>
    <w:pPr>
      <w:pBdr>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9">
    <w:name w:val="xl69"/>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character" w:styleId="UnresolvedMention">
    <w:name w:val="Unresolved Mention"/>
    <w:basedOn w:val="DefaultParagraphFont"/>
    <w:uiPriority w:val="99"/>
    <w:semiHidden/>
    <w:unhideWhenUsed/>
    <w:rsid w:val="00485E56"/>
    <w:rPr>
      <w:color w:val="605E5C"/>
      <w:shd w:val="clear" w:color="auto" w:fill="E1DFDD"/>
    </w:rPr>
  </w:style>
  <w:style w:type="paragraph" w:styleId="PlainText">
    <w:name w:val="Plain Text"/>
    <w:basedOn w:val="Normal"/>
    <w:link w:val="PlainTextChar"/>
    <w:uiPriority w:val="99"/>
    <w:unhideWhenUsed/>
    <w:rsid w:val="002A335C"/>
    <w:pPr>
      <w:spacing w:after="0" w:line="240" w:lineRule="auto"/>
    </w:pPr>
    <w:rPr>
      <w:rFonts w:ascii="Calibri" w:hAnsi="Calibri" w:cs="Calibri"/>
      <w:lang w:eastAsia="en-GB"/>
    </w:rPr>
  </w:style>
  <w:style w:type="character" w:customStyle="1" w:styleId="PlainTextChar">
    <w:name w:val="Plain Text Char"/>
    <w:basedOn w:val="DefaultParagraphFont"/>
    <w:link w:val="PlainText"/>
    <w:uiPriority w:val="99"/>
    <w:rsid w:val="002A335C"/>
    <w:rPr>
      <w:rFonts w:ascii="Calibri" w:hAnsi="Calibri" w:cs="Calibri"/>
      <w:lang w:eastAsia="en-GB"/>
    </w:rPr>
  </w:style>
  <w:style w:type="paragraph" w:styleId="NormalWeb">
    <w:name w:val="Normal (Web)"/>
    <w:basedOn w:val="Normal"/>
    <w:uiPriority w:val="99"/>
    <w:unhideWhenUsed/>
    <w:rsid w:val="00A53282"/>
    <w:pPr>
      <w:spacing w:before="100" w:beforeAutospacing="1" w:after="100" w:afterAutospacing="1" w:line="240" w:lineRule="auto"/>
    </w:pPr>
    <w:rPr>
      <w:rFonts w:ascii="Calibri" w:hAnsi="Calibri" w:cs="Calibri"/>
      <w:lang w:eastAsia="en-GB"/>
    </w:rPr>
  </w:style>
  <w:style w:type="paragraph" w:styleId="HTMLPreformatted">
    <w:name w:val="HTML Preformatted"/>
    <w:basedOn w:val="Normal"/>
    <w:link w:val="HTMLPreformattedChar"/>
    <w:uiPriority w:val="99"/>
    <w:unhideWhenUsed/>
    <w:rsid w:val="00945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945956"/>
    <w:rPr>
      <w:rFonts w:ascii="Courier New" w:eastAsia="Times New Roman" w:hAnsi="Courier New" w:cs="Courier New"/>
      <w:sz w:val="20"/>
      <w:szCs w:val="20"/>
      <w:lang w:eastAsia="en-GB"/>
    </w:rPr>
  </w:style>
  <w:style w:type="paragraph" w:customStyle="1" w:styleId="xmsonormal">
    <w:name w:val="xmsonormal"/>
    <w:basedOn w:val="Normal"/>
    <w:rsid w:val="00E256D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xmsonormal">
    <w:name w:val="xxmsonormal"/>
    <w:basedOn w:val="Normal"/>
    <w:rsid w:val="00A55F5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0">
    <w:name w:val="x_msonormal"/>
    <w:basedOn w:val="Normal"/>
    <w:rsid w:val="009265E9"/>
    <w:pPr>
      <w:spacing w:after="0" w:line="240" w:lineRule="auto"/>
    </w:pPr>
    <w:rPr>
      <w:rFonts w:ascii="Calibri" w:hAnsi="Calibri" w:cs="Calibri"/>
      <w:lang w:eastAsia="en-GB"/>
    </w:rPr>
  </w:style>
  <w:style w:type="character" w:customStyle="1" w:styleId="normaltextrun">
    <w:name w:val="normaltextrun"/>
    <w:basedOn w:val="DefaultParagraphFont"/>
    <w:rsid w:val="009265E9"/>
  </w:style>
  <w:style w:type="character" w:customStyle="1" w:styleId="legds">
    <w:name w:val="legds"/>
    <w:basedOn w:val="DefaultParagraphFont"/>
    <w:rsid w:val="009265E9"/>
  </w:style>
  <w:style w:type="paragraph" w:customStyle="1" w:styleId="xmsolistparagraph">
    <w:name w:val="x_msolistparagraph"/>
    <w:basedOn w:val="Normal"/>
    <w:rsid w:val="007231D8"/>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334">
      <w:bodyDiv w:val="1"/>
      <w:marLeft w:val="0"/>
      <w:marRight w:val="0"/>
      <w:marTop w:val="0"/>
      <w:marBottom w:val="0"/>
      <w:divBdr>
        <w:top w:val="none" w:sz="0" w:space="0" w:color="auto"/>
        <w:left w:val="none" w:sz="0" w:space="0" w:color="auto"/>
        <w:bottom w:val="none" w:sz="0" w:space="0" w:color="auto"/>
        <w:right w:val="none" w:sz="0" w:space="0" w:color="auto"/>
      </w:divBdr>
    </w:div>
    <w:div w:id="8023965">
      <w:bodyDiv w:val="1"/>
      <w:marLeft w:val="0"/>
      <w:marRight w:val="0"/>
      <w:marTop w:val="0"/>
      <w:marBottom w:val="0"/>
      <w:divBdr>
        <w:top w:val="none" w:sz="0" w:space="0" w:color="auto"/>
        <w:left w:val="none" w:sz="0" w:space="0" w:color="auto"/>
        <w:bottom w:val="none" w:sz="0" w:space="0" w:color="auto"/>
        <w:right w:val="none" w:sz="0" w:space="0" w:color="auto"/>
      </w:divBdr>
    </w:div>
    <w:div w:id="32124535">
      <w:bodyDiv w:val="1"/>
      <w:marLeft w:val="0"/>
      <w:marRight w:val="0"/>
      <w:marTop w:val="0"/>
      <w:marBottom w:val="0"/>
      <w:divBdr>
        <w:top w:val="none" w:sz="0" w:space="0" w:color="auto"/>
        <w:left w:val="none" w:sz="0" w:space="0" w:color="auto"/>
        <w:bottom w:val="none" w:sz="0" w:space="0" w:color="auto"/>
        <w:right w:val="none" w:sz="0" w:space="0" w:color="auto"/>
      </w:divBdr>
    </w:div>
    <w:div w:id="62022409">
      <w:bodyDiv w:val="1"/>
      <w:marLeft w:val="0"/>
      <w:marRight w:val="0"/>
      <w:marTop w:val="0"/>
      <w:marBottom w:val="0"/>
      <w:divBdr>
        <w:top w:val="none" w:sz="0" w:space="0" w:color="auto"/>
        <w:left w:val="none" w:sz="0" w:space="0" w:color="auto"/>
        <w:bottom w:val="none" w:sz="0" w:space="0" w:color="auto"/>
        <w:right w:val="none" w:sz="0" w:space="0" w:color="auto"/>
      </w:divBdr>
    </w:div>
    <w:div w:id="67074108">
      <w:bodyDiv w:val="1"/>
      <w:marLeft w:val="0"/>
      <w:marRight w:val="0"/>
      <w:marTop w:val="0"/>
      <w:marBottom w:val="0"/>
      <w:divBdr>
        <w:top w:val="none" w:sz="0" w:space="0" w:color="auto"/>
        <w:left w:val="none" w:sz="0" w:space="0" w:color="auto"/>
        <w:bottom w:val="none" w:sz="0" w:space="0" w:color="auto"/>
        <w:right w:val="none" w:sz="0" w:space="0" w:color="auto"/>
      </w:divBdr>
    </w:div>
    <w:div w:id="99761951">
      <w:bodyDiv w:val="1"/>
      <w:marLeft w:val="0"/>
      <w:marRight w:val="0"/>
      <w:marTop w:val="0"/>
      <w:marBottom w:val="0"/>
      <w:divBdr>
        <w:top w:val="none" w:sz="0" w:space="0" w:color="auto"/>
        <w:left w:val="none" w:sz="0" w:space="0" w:color="auto"/>
        <w:bottom w:val="none" w:sz="0" w:space="0" w:color="auto"/>
        <w:right w:val="none" w:sz="0" w:space="0" w:color="auto"/>
      </w:divBdr>
    </w:div>
    <w:div w:id="125702173">
      <w:bodyDiv w:val="1"/>
      <w:marLeft w:val="0"/>
      <w:marRight w:val="0"/>
      <w:marTop w:val="0"/>
      <w:marBottom w:val="0"/>
      <w:divBdr>
        <w:top w:val="none" w:sz="0" w:space="0" w:color="auto"/>
        <w:left w:val="none" w:sz="0" w:space="0" w:color="auto"/>
        <w:bottom w:val="none" w:sz="0" w:space="0" w:color="auto"/>
        <w:right w:val="none" w:sz="0" w:space="0" w:color="auto"/>
      </w:divBdr>
    </w:div>
    <w:div w:id="127742682">
      <w:bodyDiv w:val="1"/>
      <w:marLeft w:val="0"/>
      <w:marRight w:val="0"/>
      <w:marTop w:val="0"/>
      <w:marBottom w:val="0"/>
      <w:divBdr>
        <w:top w:val="none" w:sz="0" w:space="0" w:color="auto"/>
        <w:left w:val="none" w:sz="0" w:space="0" w:color="auto"/>
        <w:bottom w:val="none" w:sz="0" w:space="0" w:color="auto"/>
        <w:right w:val="none" w:sz="0" w:space="0" w:color="auto"/>
      </w:divBdr>
    </w:div>
    <w:div w:id="137500691">
      <w:bodyDiv w:val="1"/>
      <w:marLeft w:val="0"/>
      <w:marRight w:val="0"/>
      <w:marTop w:val="0"/>
      <w:marBottom w:val="0"/>
      <w:divBdr>
        <w:top w:val="none" w:sz="0" w:space="0" w:color="auto"/>
        <w:left w:val="none" w:sz="0" w:space="0" w:color="auto"/>
        <w:bottom w:val="none" w:sz="0" w:space="0" w:color="auto"/>
        <w:right w:val="none" w:sz="0" w:space="0" w:color="auto"/>
      </w:divBdr>
    </w:div>
    <w:div w:id="146671849">
      <w:bodyDiv w:val="1"/>
      <w:marLeft w:val="0"/>
      <w:marRight w:val="0"/>
      <w:marTop w:val="0"/>
      <w:marBottom w:val="0"/>
      <w:divBdr>
        <w:top w:val="none" w:sz="0" w:space="0" w:color="auto"/>
        <w:left w:val="none" w:sz="0" w:space="0" w:color="auto"/>
        <w:bottom w:val="none" w:sz="0" w:space="0" w:color="auto"/>
        <w:right w:val="none" w:sz="0" w:space="0" w:color="auto"/>
      </w:divBdr>
    </w:div>
    <w:div w:id="148987774">
      <w:bodyDiv w:val="1"/>
      <w:marLeft w:val="0"/>
      <w:marRight w:val="0"/>
      <w:marTop w:val="0"/>
      <w:marBottom w:val="0"/>
      <w:divBdr>
        <w:top w:val="none" w:sz="0" w:space="0" w:color="auto"/>
        <w:left w:val="none" w:sz="0" w:space="0" w:color="auto"/>
        <w:bottom w:val="none" w:sz="0" w:space="0" w:color="auto"/>
        <w:right w:val="none" w:sz="0" w:space="0" w:color="auto"/>
      </w:divBdr>
    </w:div>
    <w:div w:id="161239753">
      <w:bodyDiv w:val="1"/>
      <w:marLeft w:val="0"/>
      <w:marRight w:val="0"/>
      <w:marTop w:val="0"/>
      <w:marBottom w:val="0"/>
      <w:divBdr>
        <w:top w:val="none" w:sz="0" w:space="0" w:color="auto"/>
        <w:left w:val="none" w:sz="0" w:space="0" w:color="auto"/>
        <w:bottom w:val="none" w:sz="0" w:space="0" w:color="auto"/>
        <w:right w:val="none" w:sz="0" w:space="0" w:color="auto"/>
      </w:divBdr>
    </w:div>
    <w:div w:id="167866299">
      <w:bodyDiv w:val="1"/>
      <w:marLeft w:val="0"/>
      <w:marRight w:val="0"/>
      <w:marTop w:val="0"/>
      <w:marBottom w:val="0"/>
      <w:divBdr>
        <w:top w:val="none" w:sz="0" w:space="0" w:color="auto"/>
        <w:left w:val="none" w:sz="0" w:space="0" w:color="auto"/>
        <w:bottom w:val="none" w:sz="0" w:space="0" w:color="auto"/>
        <w:right w:val="none" w:sz="0" w:space="0" w:color="auto"/>
      </w:divBdr>
    </w:div>
    <w:div w:id="177936743">
      <w:bodyDiv w:val="1"/>
      <w:marLeft w:val="0"/>
      <w:marRight w:val="0"/>
      <w:marTop w:val="0"/>
      <w:marBottom w:val="0"/>
      <w:divBdr>
        <w:top w:val="none" w:sz="0" w:space="0" w:color="auto"/>
        <w:left w:val="none" w:sz="0" w:space="0" w:color="auto"/>
        <w:bottom w:val="none" w:sz="0" w:space="0" w:color="auto"/>
        <w:right w:val="none" w:sz="0" w:space="0" w:color="auto"/>
      </w:divBdr>
    </w:div>
    <w:div w:id="214388671">
      <w:bodyDiv w:val="1"/>
      <w:marLeft w:val="0"/>
      <w:marRight w:val="0"/>
      <w:marTop w:val="0"/>
      <w:marBottom w:val="0"/>
      <w:divBdr>
        <w:top w:val="none" w:sz="0" w:space="0" w:color="auto"/>
        <w:left w:val="none" w:sz="0" w:space="0" w:color="auto"/>
        <w:bottom w:val="none" w:sz="0" w:space="0" w:color="auto"/>
        <w:right w:val="none" w:sz="0" w:space="0" w:color="auto"/>
      </w:divBdr>
    </w:div>
    <w:div w:id="219438509">
      <w:bodyDiv w:val="1"/>
      <w:marLeft w:val="0"/>
      <w:marRight w:val="0"/>
      <w:marTop w:val="0"/>
      <w:marBottom w:val="0"/>
      <w:divBdr>
        <w:top w:val="none" w:sz="0" w:space="0" w:color="auto"/>
        <w:left w:val="none" w:sz="0" w:space="0" w:color="auto"/>
        <w:bottom w:val="none" w:sz="0" w:space="0" w:color="auto"/>
        <w:right w:val="none" w:sz="0" w:space="0" w:color="auto"/>
      </w:divBdr>
    </w:div>
    <w:div w:id="224225059">
      <w:bodyDiv w:val="1"/>
      <w:marLeft w:val="0"/>
      <w:marRight w:val="0"/>
      <w:marTop w:val="0"/>
      <w:marBottom w:val="0"/>
      <w:divBdr>
        <w:top w:val="none" w:sz="0" w:space="0" w:color="auto"/>
        <w:left w:val="none" w:sz="0" w:space="0" w:color="auto"/>
        <w:bottom w:val="none" w:sz="0" w:space="0" w:color="auto"/>
        <w:right w:val="none" w:sz="0" w:space="0" w:color="auto"/>
      </w:divBdr>
    </w:div>
    <w:div w:id="225721329">
      <w:bodyDiv w:val="1"/>
      <w:marLeft w:val="0"/>
      <w:marRight w:val="0"/>
      <w:marTop w:val="0"/>
      <w:marBottom w:val="0"/>
      <w:divBdr>
        <w:top w:val="none" w:sz="0" w:space="0" w:color="auto"/>
        <w:left w:val="none" w:sz="0" w:space="0" w:color="auto"/>
        <w:bottom w:val="none" w:sz="0" w:space="0" w:color="auto"/>
        <w:right w:val="none" w:sz="0" w:space="0" w:color="auto"/>
      </w:divBdr>
    </w:div>
    <w:div w:id="236869986">
      <w:bodyDiv w:val="1"/>
      <w:marLeft w:val="0"/>
      <w:marRight w:val="0"/>
      <w:marTop w:val="0"/>
      <w:marBottom w:val="0"/>
      <w:divBdr>
        <w:top w:val="none" w:sz="0" w:space="0" w:color="auto"/>
        <w:left w:val="none" w:sz="0" w:space="0" w:color="auto"/>
        <w:bottom w:val="none" w:sz="0" w:space="0" w:color="auto"/>
        <w:right w:val="none" w:sz="0" w:space="0" w:color="auto"/>
      </w:divBdr>
    </w:div>
    <w:div w:id="256253340">
      <w:bodyDiv w:val="1"/>
      <w:marLeft w:val="0"/>
      <w:marRight w:val="0"/>
      <w:marTop w:val="0"/>
      <w:marBottom w:val="0"/>
      <w:divBdr>
        <w:top w:val="none" w:sz="0" w:space="0" w:color="auto"/>
        <w:left w:val="none" w:sz="0" w:space="0" w:color="auto"/>
        <w:bottom w:val="none" w:sz="0" w:space="0" w:color="auto"/>
        <w:right w:val="none" w:sz="0" w:space="0" w:color="auto"/>
      </w:divBdr>
    </w:div>
    <w:div w:id="272442084">
      <w:bodyDiv w:val="1"/>
      <w:marLeft w:val="0"/>
      <w:marRight w:val="0"/>
      <w:marTop w:val="0"/>
      <w:marBottom w:val="0"/>
      <w:divBdr>
        <w:top w:val="none" w:sz="0" w:space="0" w:color="auto"/>
        <w:left w:val="none" w:sz="0" w:space="0" w:color="auto"/>
        <w:bottom w:val="none" w:sz="0" w:space="0" w:color="auto"/>
        <w:right w:val="none" w:sz="0" w:space="0" w:color="auto"/>
      </w:divBdr>
    </w:div>
    <w:div w:id="272791336">
      <w:bodyDiv w:val="1"/>
      <w:marLeft w:val="0"/>
      <w:marRight w:val="0"/>
      <w:marTop w:val="0"/>
      <w:marBottom w:val="0"/>
      <w:divBdr>
        <w:top w:val="none" w:sz="0" w:space="0" w:color="auto"/>
        <w:left w:val="none" w:sz="0" w:space="0" w:color="auto"/>
        <w:bottom w:val="none" w:sz="0" w:space="0" w:color="auto"/>
        <w:right w:val="none" w:sz="0" w:space="0" w:color="auto"/>
      </w:divBdr>
    </w:div>
    <w:div w:id="279412635">
      <w:bodyDiv w:val="1"/>
      <w:marLeft w:val="0"/>
      <w:marRight w:val="0"/>
      <w:marTop w:val="0"/>
      <w:marBottom w:val="0"/>
      <w:divBdr>
        <w:top w:val="none" w:sz="0" w:space="0" w:color="auto"/>
        <w:left w:val="none" w:sz="0" w:space="0" w:color="auto"/>
        <w:bottom w:val="none" w:sz="0" w:space="0" w:color="auto"/>
        <w:right w:val="none" w:sz="0" w:space="0" w:color="auto"/>
      </w:divBdr>
    </w:div>
    <w:div w:id="290596952">
      <w:bodyDiv w:val="1"/>
      <w:marLeft w:val="0"/>
      <w:marRight w:val="0"/>
      <w:marTop w:val="0"/>
      <w:marBottom w:val="0"/>
      <w:divBdr>
        <w:top w:val="none" w:sz="0" w:space="0" w:color="auto"/>
        <w:left w:val="none" w:sz="0" w:space="0" w:color="auto"/>
        <w:bottom w:val="none" w:sz="0" w:space="0" w:color="auto"/>
        <w:right w:val="none" w:sz="0" w:space="0" w:color="auto"/>
      </w:divBdr>
    </w:div>
    <w:div w:id="290602149">
      <w:bodyDiv w:val="1"/>
      <w:marLeft w:val="0"/>
      <w:marRight w:val="0"/>
      <w:marTop w:val="0"/>
      <w:marBottom w:val="0"/>
      <w:divBdr>
        <w:top w:val="none" w:sz="0" w:space="0" w:color="auto"/>
        <w:left w:val="none" w:sz="0" w:space="0" w:color="auto"/>
        <w:bottom w:val="none" w:sz="0" w:space="0" w:color="auto"/>
        <w:right w:val="none" w:sz="0" w:space="0" w:color="auto"/>
      </w:divBdr>
    </w:div>
    <w:div w:id="304438264">
      <w:bodyDiv w:val="1"/>
      <w:marLeft w:val="0"/>
      <w:marRight w:val="0"/>
      <w:marTop w:val="0"/>
      <w:marBottom w:val="0"/>
      <w:divBdr>
        <w:top w:val="none" w:sz="0" w:space="0" w:color="auto"/>
        <w:left w:val="none" w:sz="0" w:space="0" w:color="auto"/>
        <w:bottom w:val="none" w:sz="0" w:space="0" w:color="auto"/>
        <w:right w:val="none" w:sz="0" w:space="0" w:color="auto"/>
      </w:divBdr>
    </w:div>
    <w:div w:id="317654854">
      <w:bodyDiv w:val="1"/>
      <w:marLeft w:val="0"/>
      <w:marRight w:val="0"/>
      <w:marTop w:val="0"/>
      <w:marBottom w:val="0"/>
      <w:divBdr>
        <w:top w:val="none" w:sz="0" w:space="0" w:color="auto"/>
        <w:left w:val="none" w:sz="0" w:space="0" w:color="auto"/>
        <w:bottom w:val="none" w:sz="0" w:space="0" w:color="auto"/>
        <w:right w:val="none" w:sz="0" w:space="0" w:color="auto"/>
      </w:divBdr>
    </w:div>
    <w:div w:id="325548795">
      <w:bodyDiv w:val="1"/>
      <w:marLeft w:val="0"/>
      <w:marRight w:val="0"/>
      <w:marTop w:val="0"/>
      <w:marBottom w:val="0"/>
      <w:divBdr>
        <w:top w:val="none" w:sz="0" w:space="0" w:color="auto"/>
        <w:left w:val="none" w:sz="0" w:space="0" w:color="auto"/>
        <w:bottom w:val="none" w:sz="0" w:space="0" w:color="auto"/>
        <w:right w:val="none" w:sz="0" w:space="0" w:color="auto"/>
      </w:divBdr>
    </w:div>
    <w:div w:id="330911535">
      <w:bodyDiv w:val="1"/>
      <w:marLeft w:val="0"/>
      <w:marRight w:val="0"/>
      <w:marTop w:val="0"/>
      <w:marBottom w:val="0"/>
      <w:divBdr>
        <w:top w:val="none" w:sz="0" w:space="0" w:color="auto"/>
        <w:left w:val="none" w:sz="0" w:space="0" w:color="auto"/>
        <w:bottom w:val="none" w:sz="0" w:space="0" w:color="auto"/>
        <w:right w:val="none" w:sz="0" w:space="0" w:color="auto"/>
      </w:divBdr>
    </w:div>
    <w:div w:id="349839319">
      <w:bodyDiv w:val="1"/>
      <w:marLeft w:val="0"/>
      <w:marRight w:val="0"/>
      <w:marTop w:val="0"/>
      <w:marBottom w:val="0"/>
      <w:divBdr>
        <w:top w:val="none" w:sz="0" w:space="0" w:color="auto"/>
        <w:left w:val="none" w:sz="0" w:space="0" w:color="auto"/>
        <w:bottom w:val="none" w:sz="0" w:space="0" w:color="auto"/>
        <w:right w:val="none" w:sz="0" w:space="0" w:color="auto"/>
      </w:divBdr>
    </w:div>
    <w:div w:id="349843395">
      <w:bodyDiv w:val="1"/>
      <w:marLeft w:val="0"/>
      <w:marRight w:val="0"/>
      <w:marTop w:val="0"/>
      <w:marBottom w:val="0"/>
      <w:divBdr>
        <w:top w:val="none" w:sz="0" w:space="0" w:color="auto"/>
        <w:left w:val="none" w:sz="0" w:space="0" w:color="auto"/>
        <w:bottom w:val="none" w:sz="0" w:space="0" w:color="auto"/>
        <w:right w:val="none" w:sz="0" w:space="0" w:color="auto"/>
      </w:divBdr>
    </w:div>
    <w:div w:id="359357531">
      <w:bodyDiv w:val="1"/>
      <w:marLeft w:val="0"/>
      <w:marRight w:val="0"/>
      <w:marTop w:val="0"/>
      <w:marBottom w:val="0"/>
      <w:divBdr>
        <w:top w:val="none" w:sz="0" w:space="0" w:color="auto"/>
        <w:left w:val="none" w:sz="0" w:space="0" w:color="auto"/>
        <w:bottom w:val="none" w:sz="0" w:space="0" w:color="auto"/>
        <w:right w:val="none" w:sz="0" w:space="0" w:color="auto"/>
      </w:divBdr>
    </w:div>
    <w:div w:id="365912862">
      <w:bodyDiv w:val="1"/>
      <w:marLeft w:val="0"/>
      <w:marRight w:val="0"/>
      <w:marTop w:val="0"/>
      <w:marBottom w:val="0"/>
      <w:divBdr>
        <w:top w:val="none" w:sz="0" w:space="0" w:color="auto"/>
        <w:left w:val="none" w:sz="0" w:space="0" w:color="auto"/>
        <w:bottom w:val="none" w:sz="0" w:space="0" w:color="auto"/>
        <w:right w:val="none" w:sz="0" w:space="0" w:color="auto"/>
      </w:divBdr>
    </w:div>
    <w:div w:id="373624563">
      <w:bodyDiv w:val="1"/>
      <w:marLeft w:val="0"/>
      <w:marRight w:val="0"/>
      <w:marTop w:val="0"/>
      <w:marBottom w:val="0"/>
      <w:divBdr>
        <w:top w:val="none" w:sz="0" w:space="0" w:color="auto"/>
        <w:left w:val="none" w:sz="0" w:space="0" w:color="auto"/>
        <w:bottom w:val="none" w:sz="0" w:space="0" w:color="auto"/>
        <w:right w:val="none" w:sz="0" w:space="0" w:color="auto"/>
      </w:divBdr>
    </w:div>
    <w:div w:id="375391451">
      <w:bodyDiv w:val="1"/>
      <w:marLeft w:val="0"/>
      <w:marRight w:val="0"/>
      <w:marTop w:val="0"/>
      <w:marBottom w:val="0"/>
      <w:divBdr>
        <w:top w:val="none" w:sz="0" w:space="0" w:color="auto"/>
        <w:left w:val="none" w:sz="0" w:space="0" w:color="auto"/>
        <w:bottom w:val="none" w:sz="0" w:space="0" w:color="auto"/>
        <w:right w:val="none" w:sz="0" w:space="0" w:color="auto"/>
      </w:divBdr>
    </w:div>
    <w:div w:id="382556870">
      <w:bodyDiv w:val="1"/>
      <w:marLeft w:val="0"/>
      <w:marRight w:val="0"/>
      <w:marTop w:val="0"/>
      <w:marBottom w:val="0"/>
      <w:divBdr>
        <w:top w:val="none" w:sz="0" w:space="0" w:color="auto"/>
        <w:left w:val="none" w:sz="0" w:space="0" w:color="auto"/>
        <w:bottom w:val="none" w:sz="0" w:space="0" w:color="auto"/>
        <w:right w:val="none" w:sz="0" w:space="0" w:color="auto"/>
      </w:divBdr>
    </w:div>
    <w:div w:id="384649266">
      <w:bodyDiv w:val="1"/>
      <w:marLeft w:val="0"/>
      <w:marRight w:val="0"/>
      <w:marTop w:val="0"/>
      <w:marBottom w:val="0"/>
      <w:divBdr>
        <w:top w:val="none" w:sz="0" w:space="0" w:color="auto"/>
        <w:left w:val="none" w:sz="0" w:space="0" w:color="auto"/>
        <w:bottom w:val="none" w:sz="0" w:space="0" w:color="auto"/>
        <w:right w:val="none" w:sz="0" w:space="0" w:color="auto"/>
      </w:divBdr>
    </w:div>
    <w:div w:id="399135227">
      <w:bodyDiv w:val="1"/>
      <w:marLeft w:val="0"/>
      <w:marRight w:val="0"/>
      <w:marTop w:val="0"/>
      <w:marBottom w:val="0"/>
      <w:divBdr>
        <w:top w:val="none" w:sz="0" w:space="0" w:color="auto"/>
        <w:left w:val="none" w:sz="0" w:space="0" w:color="auto"/>
        <w:bottom w:val="none" w:sz="0" w:space="0" w:color="auto"/>
        <w:right w:val="none" w:sz="0" w:space="0" w:color="auto"/>
      </w:divBdr>
    </w:div>
    <w:div w:id="454569565">
      <w:bodyDiv w:val="1"/>
      <w:marLeft w:val="0"/>
      <w:marRight w:val="0"/>
      <w:marTop w:val="0"/>
      <w:marBottom w:val="0"/>
      <w:divBdr>
        <w:top w:val="none" w:sz="0" w:space="0" w:color="auto"/>
        <w:left w:val="none" w:sz="0" w:space="0" w:color="auto"/>
        <w:bottom w:val="none" w:sz="0" w:space="0" w:color="auto"/>
        <w:right w:val="none" w:sz="0" w:space="0" w:color="auto"/>
      </w:divBdr>
    </w:div>
    <w:div w:id="455612169">
      <w:bodyDiv w:val="1"/>
      <w:marLeft w:val="0"/>
      <w:marRight w:val="0"/>
      <w:marTop w:val="0"/>
      <w:marBottom w:val="0"/>
      <w:divBdr>
        <w:top w:val="none" w:sz="0" w:space="0" w:color="auto"/>
        <w:left w:val="none" w:sz="0" w:space="0" w:color="auto"/>
        <w:bottom w:val="none" w:sz="0" w:space="0" w:color="auto"/>
        <w:right w:val="none" w:sz="0" w:space="0" w:color="auto"/>
      </w:divBdr>
    </w:div>
    <w:div w:id="459997860">
      <w:bodyDiv w:val="1"/>
      <w:marLeft w:val="0"/>
      <w:marRight w:val="0"/>
      <w:marTop w:val="0"/>
      <w:marBottom w:val="0"/>
      <w:divBdr>
        <w:top w:val="none" w:sz="0" w:space="0" w:color="auto"/>
        <w:left w:val="none" w:sz="0" w:space="0" w:color="auto"/>
        <w:bottom w:val="none" w:sz="0" w:space="0" w:color="auto"/>
        <w:right w:val="none" w:sz="0" w:space="0" w:color="auto"/>
      </w:divBdr>
    </w:div>
    <w:div w:id="465008720">
      <w:bodyDiv w:val="1"/>
      <w:marLeft w:val="0"/>
      <w:marRight w:val="0"/>
      <w:marTop w:val="0"/>
      <w:marBottom w:val="0"/>
      <w:divBdr>
        <w:top w:val="none" w:sz="0" w:space="0" w:color="auto"/>
        <w:left w:val="none" w:sz="0" w:space="0" w:color="auto"/>
        <w:bottom w:val="none" w:sz="0" w:space="0" w:color="auto"/>
        <w:right w:val="none" w:sz="0" w:space="0" w:color="auto"/>
      </w:divBdr>
    </w:div>
    <w:div w:id="473254992">
      <w:bodyDiv w:val="1"/>
      <w:marLeft w:val="0"/>
      <w:marRight w:val="0"/>
      <w:marTop w:val="0"/>
      <w:marBottom w:val="0"/>
      <w:divBdr>
        <w:top w:val="none" w:sz="0" w:space="0" w:color="auto"/>
        <w:left w:val="none" w:sz="0" w:space="0" w:color="auto"/>
        <w:bottom w:val="none" w:sz="0" w:space="0" w:color="auto"/>
        <w:right w:val="none" w:sz="0" w:space="0" w:color="auto"/>
      </w:divBdr>
    </w:div>
    <w:div w:id="473525011">
      <w:bodyDiv w:val="1"/>
      <w:marLeft w:val="0"/>
      <w:marRight w:val="0"/>
      <w:marTop w:val="0"/>
      <w:marBottom w:val="0"/>
      <w:divBdr>
        <w:top w:val="none" w:sz="0" w:space="0" w:color="auto"/>
        <w:left w:val="none" w:sz="0" w:space="0" w:color="auto"/>
        <w:bottom w:val="none" w:sz="0" w:space="0" w:color="auto"/>
        <w:right w:val="none" w:sz="0" w:space="0" w:color="auto"/>
      </w:divBdr>
    </w:div>
    <w:div w:id="495876196">
      <w:bodyDiv w:val="1"/>
      <w:marLeft w:val="0"/>
      <w:marRight w:val="0"/>
      <w:marTop w:val="0"/>
      <w:marBottom w:val="0"/>
      <w:divBdr>
        <w:top w:val="none" w:sz="0" w:space="0" w:color="auto"/>
        <w:left w:val="none" w:sz="0" w:space="0" w:color="auto"/>
        <w:bottom w:val="none" w:sz="0" w:space="0" w:color="auto"/>
        <w:right w:val="none" w:sz="0" w:space="0" w:color="auto"/>
      </w:divBdr>
    </w:div>
    <w:div w:id="496073206">
      <w:bodyDiv w:val="1"/>
      <w:marLeft w:val="0"/>
      <w:marRight w:val="0"/>
      <w:marTop w:val="0"/>
      <w:marBottom w:val="0"/>
      <w:divBdr>
        <w:top w:val="none" w:sz="0" w:space="0" w:color="auto"/>
        <w:left w:val="none" w:sz="0" w:space="0" w:color="auto"/>
        <w:bottom w:val="none" w:sz="0" w:space="0" w:color="auto"/>
        <w:right w:val="none" w:sz="0" w:space="0" w:color="auto"/>
      </w:divBdr>
    </w:div>
    <w:div w:id="511918185">
      <w:bodyDiv w:val="1"/>
      <w:marLeft w:val="0"/>
      <w:marRight w:val="0"/>
      <w:marTop w:val="0"/>
      <w:marBottom w:val="0"/>
      <w:divBdr>
        <w:top w:val="none" w:sz="0" w:space="0" w:color="auto"/>
        <w:left w:val="none" w:sz="0" w:space="0" w:color="auto"/>
        <w:bottom w:val="none" w:sz="0" w:space="0" w:color="auto"/>
        <w:right w:val="none" w:sz="0" w:space="0" w:color="auto"/>
      </w:divBdr>
    </w:div>
    <w:div w:id="519398203">
      <w:bodyDiv w:val="1"/>
      <w:marLeft w:val="0"/>
      <w:marRight w:val="0"/>
      <w:marTop w:val="0"/>
      <w:marBottom w:val="0"/>
      <w:divBdr>
        <w:top w:val="none" w:sz="0" w:space="0" w:color="auto"/>
        <w:left w:val="none" w:sz="0" w:space="0" w:color="auto"/>
        <w:bottom w:val="none" w:sz="0" w:space="0" w:color="auto"/>
        <w:right w:val="none" w:sz="0" w:space="0" w:color="auto"/>
      </w:divBdr>
    </w:div>
    <w:div w:id="538668675">
      <w:bodyDiv w:val="1"/>
      <w:marLeft w:val="0"/>
      <w:marRight w:val="0"/>
      <w:marTop w:val="0"/>
      <w:marBottom w:val="0"/>
      <w:divBdr>
        <w:top w:val="none" w:sz="0" w:space="0" w:color="auto"/>
        <w:left w:val="none" w:sz="0" w:space="0" w:color="auto"/>
        <w:bottom w:val="none" w:sz="0" w:space="0" w:color="auto"/>
        <w:right w:val="none" w:sz="0" w:space="0" w:color="auto"/>
      </w:divBdr>
    </w:div>
    <w:div w:id="551499513">
      <w:bodyDiv w:val="1"/>
      <w:marLeft w:val="0"/>
      <w:marRight w:val="0"/>
      <w:marTop w:val="0"/>
      <w:marBottom w:val="0"/>
      <w:divBdr>
        <w:top w:val="none" w:sz="0" w:space="0" w:color="auto"/>
        <w:left w:val="none" w:sz="0" w:space="0" w:color="auto"/>
        <w:bottom w:val="none" w:sz="0" w:space="0" w:color="auto"/>
        <w:right w:val="none" w:sz="0" w:space="0" w:color="auto"/>
      </w:divBdr>
    </w:div>
    <w:div w:id="554589021">
      <w:bodyDiv w:val="1"/>
      <w:marLeft w:val="0"/>
      <w:marRight w:val="0"/>
      <w:marTop w:val="0"/>
      <w:marBottom w:val="0"/>
      <w:divBdr>
        <w:top w:val="none" w:sz="0" w:space="0" w:color="auto"/>
        <w:left w:val="none" w:sz="0" w:space="0" w:color="auto"/>
        <w:bottom w:val="none" w:sz="0" w:space="0" w:color="auto"/>
        <w:right w:val="none" w:sz="0" w:space="0" w:color="auto"/>
      </w:divBdr>
    </w:div>
    <w:div w:id="557015377">
      <w:bodyDiv w:val="1"/>
      <w:marLeft w:val="0"/>
      <w:marRight w:val="0"/>
      <w:marTop w:val="0"/>
      <w:marBottom w:val="0"/>
      <w:divBdr>
        <w:top w:val="none" w:sz="0" w:space="0" w:color="auto"/>
        <w:left w:val="none" w:sz="0" w:space="0" w:color="auto"/>
        <w:bottom w:val="none" w:sz="0" w:space="0" w:color="auto"/>
        <w:right w:val="none" w:sz="0" w:space="0" w:color="auto"/>
      </w:divBdr>
    </w:div>
    <w:div w:id="584459398">
      <w:bodyDiv w:val="1"/>
      <w:marLeft w:val="0"/>
      <w:marRight w:val="0"/>
      <w:marTop w:val="0"/>
      <w:marBottom w:val="0"/>
      <w:divBdr>
        <w:top w:val="none" w:sz="0" w:space="0" w:color="auto"/>
        <w:left w:val="none" w:sz="0" w:space="0" w:color="auto"/>
        <w:bottom w:val="none" w:sz="0" w:space="0" w:color="auto"/>
        <w:right w:val="none" w:sz="0" w:space="0" w:color="auto"/>
      </w:divBdr>
    </w:div>
    <w:div w:id="589776172">
      <w:bodyDiv w:val="1"/>
      <w:marLeft w:val="0"/>
      <w:marRight w:val="0"/>
      <w:marTop w:val="0"/>
      <w:marBottom w:val="0"/>
      <w:divBdr>
        <w:top w:val="none" w:sz="0" w:space="0" w:color="auto"/>
        <w:left w:val="none" w:sz="0" w:space="0" w:color="auto"/>
        <w:bottom w:val="none" w:sz="0" w:space="0" w:color="auto"/>
        <w:right w:val="none" w:sz="0" w:space="0" w:color="auto"/>
      </w:divBdr>
    </w:div>
    <w:div w:id="600575308">
      <w:bodyDiv w:val="1"/>
      <w:marLeft w:val="0"/>
      <w:marRight w:val="0"/>
      <w:marTop w:val="0"/>
      <w:marBottom w:val="0"/>
      <w:divBdr>
        <w:top w:val="none" w:sz="0" w:space="0" w:color="auto"/>
        <w:left w:val="none" w:sz="0" w:space="0" w:color="auto"/>
        <w:bottom w:val="none" w:sz="0" w:space="0" w:color="auto"/>
        <w:right w:val="none" w:sz="0" w:space="0" w:color="auto"/>
      </w:divBdr>
    </w:div>
    <w:div w:id="611283034">
      <w:bodyDiv w:val="1"/>
      <w:marLeft w:val="0"/>
      <w:marRight w:val="0"/>
      <w:marTop w:val="0"/>
      <w:marBottom w:val="0"/>
      <w:divBdr>
        <w:top w:val="none" w:sz="0" w:space="0" w:color="auto"/>
        <w:left w:val="none" w:sz="0" w:space="0" w:color="auto"/>
        <w:bottom w:val="none" w:sz="0" w:space="0" w:color="auto"/>
        <w:right w:val="none" w:sz="0" w:space="0" w:color="auto"/>
      </w:divBdr>
    </w:div>
    <w:div w:id="631668440">
      <w:bodyDiv w:val="1"/>
      <w:marLeft w:val="0"/>
      <w:marRight w:val="0"/>
      <w:marTop w:val="0"/>
      <w:marBottom w:val="0"/>
      <w:divBdr>
        <w:top w:val="none" w:sz="0" w:space="0" w:color="auto"/>
        <w:left w:val="none" w:sz="0" w:space="0" w:color="auto"/>
        <w:bottom w:val="none" w:sz="0" w:space="0" w:color="auto"/>
        <w:right w:val="none" w:sz="0" w:space="0" w:color="auto"/>
      </w:divBdr>
    </w:div>
    <w:div w:id="633945898">
      <w:bodyDiv w:val="1"/>
      <w:marLeft w:val="0"/>
      <w:marRight w:val="0"/>
      <w:marTop w:val="0"/>
      <w:marBottom w:val="0"/>
      <w:divBdr>
        <w:top w:val="none" w:sz="0" w:space="0" w:color="auto"/>
        <w:left w:val="none" w:sz="0" w:space="0" w:color="auto"/>
        <w:bottom w:val="none" w:sz="0" w:space="0" w:color="auto"/>
        <w:right w:val="none" w:sz="0" w:space="0" w:color="auto"/>
      </w:divBdr>
    </w:div>
    <w:div w:id="636910872">
      <w:bodyDiv w:val="1"/>
      <w:marLeft w:val="0"/>
      <w:marRight w:val="0"/>
      <w:marTop w:val="0"/>
      <w:marBottom w:val="0"/>
      <w:divBdr>
        <w:top w:val="none" w:sz="0" w:space="0" w:color="auto"/>
        <w:left w:val="none" w:sz="0" w:space="0" w:color="auto"/>
        <w:bottom w:val="none" w:sz="0" w:space="0" w:color="auto"/>
        <w:right w:val="none" w:sz="0" w:space="0" w:color="auto"/>
      </w:divBdr>
    </w:div>
    <w:div w:id="643580310">
      <w:bodyDiv w:val="1"/>
      <w:marLeft w:val="0"/>
      <w:marRight w:val="0"/>
      <w:marTop w:val="0"/>
      <w:marBottom w:val="0"/>
      <w:divBdr>
        <w:top w:val="none" w:sz="0" w:space="0" w:color="auto"/>
        <w:left w:val="none" w:sz="0" w:space="0" w:color="auto"/>
        <w:bottom w:val="none" w:sz="0" w:space="0" w:color="auto"/>
        <w:right w:val="none" w:sz="0" w:space="0" w:color="auto"/>
      </w:divBdr>
    </w:div>
    <w:div w:id="646515398">
      <w:bodyDiv w:val="1"/>
      <w:marLeft w:val="0"/>
      <w:marRight w:val="0"/>
      <w:marTop w:val="0"/>
      <w:marBottom w:val="0"/>
      <w:divBdr>
        <w:top w:val="none" w:sz="0" w:space="0" w:color="auto"/>
        <w:left w:val="none" w:sz="0" w:space="0" w:color="auto"/>
        <w:bottom w:val="none" w:sz="0" w:space="0" w:color="auto"/>
        <w:right w:val="none" w:sz="0" w:space="0" w:color="auto"/>
      </w:divBdr>
    </w:div>
    <w:div w:id="649096574">
      <w:bodyDiv w:val="1"/>
      <w:marLeft w:val="0"/>
      <w:marRight w:val="0"/>
      <w:marTop w:val="0"/>
      <w:marBottom w:val="0"/>
      <w:divBdr>
        <w:top w:val="none" w:sz="0" w:space="0" w:color="auto"/>
        <w:left w:val="none" w:sz="0" w:space="0" w:color="auto"/>
        <w:bottom w:val="none" w:sz="0" w:space="0" w:color="auto"/>
        <w:right w:val="none" w:sz="0" w:space="0" w:color="auto"/>
      </w:divBdr>
    </w:div>
    <w:div w:id="651493574">
      <w:bodyDiv w:val="1"/>
      <w:marLeft w:val="0"/>
      <w:marRight w:val="0"/>
      <w:marTop w:val="0"/>
      <w:marBottom w:val="0"/>
      <w:divBdr>
        <w:top w:val="none" w:sz="0" w:space="0" w:color="auto"/>
        <w:left w:val="none" w:sz="0" w:space="0" w:color="auto"/>
        <w:bottom w:val="none" w:sz="0" w:space="0" w:color="auto"/>
        <w:right w:val="none" w:sz="0" w:space="0" w:color="auto"/>
      </w:divBdr>
    </w:div>
    <w:div w:id="673532557">
      <w:bodyDiv w:val="1"/>
      <w:marLeft w:val="0"/>
      <w:marRight w:val="0"/>
      <w:marTop w:val="0"/>
      <w:marBottom w:val="0"/>
      <w:divBdr>
        <w:top w:val="none" w:sz="0" w:space="0" w:color="auto"/>
        <w:left w:val="none" w:sz="0" w:space="0" w:color="auto"/>
        <w:bottom w:val="none" w:sz="0" w:space="0" w:color="auto"/>
        <w:right w:val="none" w:sz="0" w:space="0" w:color="auto"/>
      </w:divBdr>
    </w:div>
    <w:div w:id="691613192">
      <w:bodyDiv w:val="1"/>
      <w:marLeft w:val="0"/>
      <w:marRight w:val="0"/>
      <w:marTop w:val="0"/>
      <w:marBottom w:val="0"/>
      <w:divBdr>
        <w:top w:val="none" w:sz="0" w:space="0" w:color="auto"/>
        <w:left w:val="none" w:sz="0" w:space="0" w:color="auto"/>
        <w:bottom w:val="none" w:sz="0" w:space="0" w:color="auto"/>
        <w:right w:val="none" w:sz="0" w:space="0" w:color="auto"/>
      </w:divBdr>
    </w:div>
    <w:div w:id="694504524">
      <w:bodyDiv w:val="1"/>
      <w:marLeft w:val="0"/>
      <w:marRight w:val="0"/>
      <w:marTop w:val="0"/>
      <w:marBottom w:val="0"/>
      <w:divBdr>
        <w:top w:val="none" w:sz="0" w:space="0" w:color="auto"/>
        <w:left w:val="none" w:sz="0" w:space="0" w:color="auto"/>
        <w:bottom w:val="none" w:sz="0" w:space="0" w:color="auto"/>
        <w:right w:val="none" w:sz="0" w:space="0" w:color="auto"/>
      </w:divBdr>
    </w:div>
    <w:div w:id="724335251">
      <w:bodyDiv w:val="1"/>
      <w:marLeft w:val="0"/>
      <w:marRight w:val="0"/>
      <w:marTop w:val="0"/>
      <w:marBottom w:val="0"/>
      <w:divBdr>
        <w:top w:val="none" w:sz="0" w:space="0" w:color="auto"/>
        <w:left w:val="none" w:sz="0" w:space="0" w:color="auto"/>
        <w:bottom w:val="none" w:sz="0" w:space="0" w:color="auto"/>
        <w:right w:val="none" w:sz="0" w:space="0" w:color="auto"/>
      </w:divBdr>
    </w:div>
    <w:div w:id="737050359">
      <w:bodyDiv w:val="1"/>
      <w:marLeft w:val="0"/>
      <w:marRight w:val="0"/>
      <w:marTop w:val="0"/>
      <w:marBottom w:val="0"/>
      <w:divBdr>
        <w:top w:val="none" w:sz="0" w:space="0" w:color="auto"/>
        <w:left w:val="none" w:sz="0" w:space="0" w:color="auto"/>
        <w:bottom w:val="none" w:sz="0" w:space="0" w:color="auto"/>
        <w:right w:val="none" w:sz="0" w:space="0" w:color="auto"/>
      </w:divBdr>
    </w:div>
    <w:div w:id="777530467">
      <w:bodyDiv w:val="1"/>
      <w:marLeft w:val="0"/>
      <w:marRight w:val="0"/>
      <w:marTop w:val="0"/>
      <w:marBottom w:val="0"/>
      <w:divBdr>
        <w:top w:val="none" w:sz="0" w:space="0" w:color="auto"/>
        <w:left w:val="none" w:sz="0" w:space="0" w:color="auto"/>
        <w:bottom w:val="none" w:sz="0" w:space="0" w:color="auto"/>
        <w:right w:val="none" w:sz="0" w:space="0" w:color="auto"/>
      </w:divBdr>
    </w:div>
    <w:div w:id="778254405">
      <w:bodyDiv w:val="1"/>
      <w:marLeft w:val="0"/>
      <w:marRight w:val="0"/>
      <w:marTop w:val="0"/>
      <w:marBottom w:val="0"/>
      <w:divBdr>
        <w:top w:val="none" w:sz="0" w:space="0" w:color="auto"/>
        <w:left w:val="none" w:sz="0" w:space="0" w:color="auto"/>
        <w:bottom w:val="none" w:sz="0" w:space="0" w:color="auto"/>
        <w:right w:val="none" w:sz="0" w:space="0" w:color="auto"/>
      </w:divBdr>
    </w:div>
    <w:div w:id="784737307">
      <w:bodyDiv w:val="1"/>
      <w:marLeft w:val="0"/>
      <w:marRight w:val="0"/>
      <w:marTop w:val="0"/>
      <w:marBottom w:val="0"/>
      <w:divBdr>
        <w:top w:val="none" w:sz="0" w:space="0" w:color="auto"/>
        <w:left w:val="none" w:sz="0" w:space="0" w:color="auto"/>
        <w:bottom w:val="none" w:sz="0" w:space="0" w:color="auto"/>
        <w:right w:val="none" w:sz="0" w:space="0" w:color="auto"/>
      </w:divBdr>
    </w:div>
    <w:div w:id="794100579">
      <w:bodyDiv w:val="1"/>
      <w:marLeft w:val="0"/>
      <w:marRight w:val="0"/>
      <w:marTop w:val="0"/>
      <w:marBottom w:val="0"/>
      <w:divBdr>
        <w:top w:val="none" w:sz="0" w:space="0" w:color="auto"/>
        <w:left w:val="none" w:sz="0" w:space="0" w:color="auto"/>
        <w:bottom w:val="none" w:sz="0" w:space="0" w:color="auto"/>
        <w:right w:val="none" w:sz="0" w:space="0" w:color="auto"/>
      </w:divBdr>
    </w:div>
    <w:div w:id="822158978">
      <w:bodyDiv w:val="1"/>
      <w:marLeft w:val="0"/>
      <w:marRight w:val="0"/>
      <w:marTop w:val="0"/>
      <w:marBottom w:val="0"/>
      <w:divBdr>
        <w:top w:val="none" w:sz="0" w:space="0" w:color="auto"/>
        <w:left w:val="none" w:sz="0" w:space="0" w:color="auto"/>
        <w:bottom w:val="none" w:sz="0" w:space="0" w:color="auto"/>
        <w:right w:val="none" w:sz="0" w:space="0" w:color="auto"/>
      </w:divBdr>
    </w:div>
    <w:div w:id="826288750">
      <w:bodyDiv w:val="1"/>
      <w:marLeft w:val="0"/>
      <w:marRight w:val="0"/>
      <w:marTop w:val="0"/>
      <w:marBottom w:val="0"/>
      <w:divBdr>
        <w:top w:val="none" w:sz="0" w:space="0" w:color="auto"/>
        <w:left w:val="none" w:sz="0" w:space="0" w:color="auto"/>
        <w:bottom w:val="none" w:sz="0" w:space="0" w:color="auto"/>
        <w:right w:val="none" w:sz="0" w:space="0" w:color="auto"/>
      </w:divBdr>
    </w:div>
    <w:div w:id="830174443">
      <w:bodyDiv w:val="1"/>
      <w:marLeft w:val="0"/>
      <w:marRight w:val="0"/>
      <w:marTop w:val="0"/>
      <w:marBottom w:val="0"/>
      <w:divBdr>
        <w:top w:val="none" w:sz="0" w:space="0" w:color="auto"/>
        <w:left w:val="none" w:sz="0" w:space="0" w:color="auto"/>
        <w:bottom w:val="none" w:sz="0" w:space="0" w:color="auto"/>
        <w:right w:val="none" w:sz="0" w:space="0" w:color="auto"/>
      </w:divBdr>
    </w:div>
    <w:div w:id="832794709">
      <w:bodyDiv w:val="1"/>
      <w:marLeft w:val="0"/>
      <w:marRight w:val="0"/>
      <w:marTop w:val="0"/>
      <w:marBottom w:val="0"/>
      <w:divBdr>
        <w:top w:val="none" w:sz="0" w:space="0" w:color="auto"/>
        <w:left w:val="none" w:sz="0" w:space="0" w:color="auto"/>
        <w:bottom w:val="none" w:sz="0" w:space="0" w:color="auto"/>
        <w:right w:val="none" w:sz="0" w:space="0" w:color="auto"/>
      </w:divBdr>
    </w:div>
    <w:div w:id="841314339">
      <w:bodyDiv w:val="1"/>
      <w:marLeft w:val="0"/>
      <w:marRight w:val="0"/>
      <w:marTop w:val="0"/>
      <w:marBottom w:val="0"/>
      <w:divBdr>
        <w:top w:val="none" w:sz="0" w:space="0" w:color="auto"/>
        <w:left w:val="none" w:sz="0" w:space="0" w:color="auto"/>
        <w:bottom w:val="none" w:sz="0" w:space="0" w:color="auto"/>
        <w:right w:val="none" w:sz="0" w:space="0" w:color="auto"/>
      </w:divBdr>
    </w:div>
    <w:div w:id="859125080">
      <w:bodyDiv w:val="1"/>
      <w:marLeft w:val="0"/>
      <w:marRight w:val="0"/>
      <w:marTop w:val="0"/>
      <w:marBottom w:val="0"/>
      <w:divBdr>
        <w:top w:val="none" w:sz="0" w:space="0" w:color="auto"/>
        <w:left w:val="none" w:sz="0" w:space="0" w:color="auto"/>
        <w:bottom w:val="none" w:sz="0" w:space="0" w:color="auto"/>
        <w:right w:val="none" w:sz="0" w:space="0" w:color="auto"/>
      </w:divBdr>
    </w:div>
    <w:div w:id="878323847">
      <w:bodyDiv w:val="1"/>
      <w:marLeft w:val="0"/>
      <w:marRight w:val="0"/>
      <w:marTop w:val="0"/>
      <w:marBottom w:val="0"/>
      <w:divBdr>
        <w:top w:val="none" w:sz="0" w:space="0" w:color="auto"/>
        <w:left w:val="none" w:sz="0" w:space="0" w:color="auto"/>
        <w:bottom w:val="none" w:sz="0" w:space="0" w:color="auto"/>
        <w:right w:val="none" w:sz="0" w:space="0" w:color="auto"/>
      </w:divBdr>
    </w:div>
    <w:div w:id="884607325">
      <w:bodyDiv w:val="1"/>
      <w:marLeft w:val="0"/>
      <w:marRight w:val="0"/>
      <w:marTop w:val="0"/>
      <w:marBottom w:val="0"/>
      <w:divBdr>
        <w:top w:val="none" w:sz="0" w:space="0" w:color="auto"/>
        <w:left w:val="none" w:sz="0" w:space="0" w:color="auto"/>
        <w:bottom w:val="none" w:sz="0" w:space="0" w:color="auto"/>
        <w:right w:val="none" w:sz="0" w:space="0" w:color="auto"/>
      </w:divBdr>
    </w:div>
    <w:div w:id="898174272">
      <w:bodyDiv w:val="1"/>
      <w:marLeft w:val="0"/>
      <w:marRight w:val="0"/>
      <w:marTop w:val="0"/>
      <w:marBottom w:val="0"/>
      <w:divBdr>
        <w:top w:val="none" w:sz="0" w:space="0" w:color="auto"/>
        <w:left w:val="none" w:sz="0" w:space="0" w:color="auto"/>
        <w:bottom w:val="none" w:sz="0" w:space="0" w:color="auto"/>
        <w:right w:val="none" w:sz="0" w:space="0" w:color="auto"/>
      </w:divBdr>
    </w:div>
    <w:div w:id="916749020">
      <w:bodyDiv w:val="1"/>
      <w:marLeft w:val="0"/>
      <w:marRight w:val="0"/>
      <w:marTop w:val="0"/>
      <w:marBottom w:val="0"/>
      <w:divBdr>
        <w:top w:val="none" w:sz="0" w:space="0" w:color="auto"/>
        <w:left w:val="none" w:sz="0" w:space="0" w:color="auto"/>
        <w:bottom w:val="none" w:sz="0" w:space="0" w:color="auto"/>
        <w:right w:val="none" w:sz="0" w:space="0" w:color="auto"/>
      </w:divBdr>
    </w:div>
    <w:div w:id="938679645">
      <w:bodyDiv w:val="1"/>
      <w:marLeft w:val="0"/>
      <w:marRight w:val="0"/>
      <w:marTop w:val="0"/>
      <w:marBottom w:val="0"/>
      <w:divBdr>
        <w:top w:val="none" w:sz="0" w:space="0" w:color="auto"/>
        <w:left w:val="none" w:sz="0" w:space="0" w:color="auto"/>
        <w:bottom w:val="none" w:sz="0" w:space="0" w:color="auto"/>
        <w:right w:val="none" w:sz="0" w:space="0" w:color="auto"/>
      </w:divBdr>
    </w:div>
    <w:div w:id="938754777">
      <w:bodyDiv w:val="1"/>
      <w:marLeft w:val="0"/>
      <w:marRight w:val="0"/>
      <w:marTop w:val="0"/>
      <w:marBottom w:val="0"/>
      <w:divBdr>
        <w:top w:val="none" w:sz="0" w:space="0" w:color="auto"/>
        <w:left w:val="none" w:sz="0" w:space="0" w:color="auto"/>
        <w:bottom w:val="none" w:sz="0" w:space="0" w:color="auto"/>
        <w:right w:val="none" w:sz="0" w:space="0" w:color="auto"/>
      </w:divBdr>
    </w:div>
    <w:div w:id="942108994">
      <w:bodyDiv w:val="1"/>
      <w:marLeft w:val="0"/>
      <w:marRight w:val="0"/>
      <w:marTop w:val="0"/>
      <w:marBottom w:val="0"/>
      <w:divBdr>
        <w:top w:val="none" w:sz="0" w:space="0" w:color="auto"/>
        <w:left w:val="none" w:sz="0" w:space="0" w:color="auto"/>
        <w:bottom w:val="none" w:sz="0" w:space="0" w:color="auto"/>
        <w:right w:val="none" w:sz="0" w:space="0" w:color="auto"/>
      </w:divBdr>
    </w:div>
    <w:div w:id="960651657">
      <w:bodyDiv w:val="1"/>
      <w:marLeft w:val="0"/>
      <w:marRight w:val="0"/>
      <w:marTop w:val="0"/>
      <w:marBottom w:val="0"/>
      <w:divBdr>
        <w:top w:val="none" w:sz="0" w:space="0" w:color="auto"/>
        <w:left w:val="none" w:sz="0" w:space="0" w:color="auto"/>
        <w:bottom w:val="none" w:sz="0" w:space="0" w:color="auto"/>
        <w:right w:val="none" w:sz="0" w:space="0" w:color="auto"/>
      </w:divBdr>
    </w:div>
    <w:div w:id="978847148">
      <w:bodyDiv w:val="1"/>
      <w:marLeft w:val="0"/>
      <w:marRight w:val="0"/>
      <w:marTop w:val="0"/>
      <w:marBottom w:val="0"/>
      <w:divBdr>
        <w:top w:val="none" w:sz="0" w:space="0" w:color="auto"/>
        <w:left w:val="none" w:sz="0" w:space="0" w:color="auto"/>
        <w:bottom w:val="none" w:sz="0" w:space="0" w:color="auto"/>
        <w:right w:val="none" w:sz="0" w:space="0" w:color="auto"/>
      </w:divBdr>
    </w:div>
    <w:div w:id="984773238">
      <w:bodyDiv w:val="1"/>
      <w:marLeft w:val="0"/>
      <w:marRight w:val="0"/>
      <w:marTop w:val="0"/>
      <w:marBottom w:val="0"/>
      <w:divBdr>
        <w:top w:val="none" w:sz="0" w:space="0" w:color="auto"/>
        <w:left w:val="none" w:sz="0" w:space="0" w:color="auto"/>
        <w:bottom w:val="none" w:sz="0" w:space="0" w:color="auto"/>
        <w:right w:val="none" w:sz="0" w:space="0" w:color="auto"/>
      </w:divBdr>
    </w:div>
    <w:div w:id="985622918">
      <w:bodyDiv w:val="1"/>
      <w:marLeft w:val="0"/>
      <w:marRight w:val="0"/>
      <w:marTop w:val="0"/>
      <w:marBottom w:val="0"/>
      <w:divBdr>
        <w:top w:val="none" w:sz="0" w:space="0" w:color="auto"/>
        <w:left w:val="none" w:sz="0" w:space="0" w:color="auto"/>
        <w:bottom w:val="none" w:sz="0" w:space="0" w:color="auto"/>
        <w:right w:val="none" w:sz="0" w:space="0" w:color="auto"/>
      </w:divBdr>
    </w:div>
    <w:div w:id="997270626">
      <w:bodyDiv w:val="1"/>
      <w:marLeft w:val="0"/>
      <w:marRight w:val="0"/>
      <w:marTop w:val="0"/>
      <w:marBottom w:val="0"/>
      <w:divBdr>
        <w:top w:val="none" w:sz="0" w:space="0" w:color="auto"/>
        <w:left w:val="none" w:sz="0" w:space="0" w:color="auto"/>
        <w:bottom w:val="none" w:sz="0" w:space="0" w:color="auto"/>
        <w:right w:val="none" w:sz="0" w:space="0" w:color="auto"/>
      </w:divBdr>
    </w:div>
    <w:div w:id="1008599269">
      <w:bodyDiv w:val="1"/>
      <w:marLeft w:val="0"/>
      <w:marRight w:val="0"/>
      <w:marTop w:val="0"/>
      <w:marBottom w:val="0"/>
      <w:divBdr>
        <w:top w:val="none" w:sz="0" w:space="0" w:color="auto"/>
        <w:left w:val="none" w:sz="0" w:space="0" w:color="auto"/>
        <w:bottom w:val="none" w:sz="0" w:space="0" w:color="auto"/>
        <w:right w:val="none" w:sz="0" w:space="0" w:color="auto"/>
      </w:divBdr>
    </w:div>
    <w:div w:id="1018774532">
      <w:bodyDiv w:val="1"/>
      <w:marLeft w:val="0"/>
      <w:marRight w:val="0"/>
      <w:marTop w:val="0"/>
      <w:marBottom w:val="0"/>
      <w:divBdr>
        <w:top w:val="none" w:sz="0" w:space="0" w:color="auto"/>
        <w:left w:val="none" w:sz="0" w:space="0" w:color="auto"/>
        <w:bottom w:val="none" w:sz="0" w:space="0" w:color="auto"/>
        <w:right w:val="none" w:sz="0" w:space="0" w:color="auto"/>
      </w:divBdr>
    </w:div>
    <w:div w:id="1020161385">
      <w:bodyDiv w:val="1"/>
      <w:marLeft w:val="0"/>
      <w:marRight w:val="0"/>
      <w:marTop w:val="0"/>
      <w:marBottom w:val="0"/>
      <w:divBdr>
        <w:top w:val="none" w:sz="0" w:space="0" w:color="auto"/>
        <w:left w:val="none" w:sz="0" w:space="0" w:color="auto"/>
        <w:bottom w:val="none" w:sz="0" w:space="0" w:color="auto"/>
        <w:right w:val="none" w:sz="0" w:space="0" w:color="auto"/>
      </w:divBdr>
    </w:div>
    <w:div w:id="1037124095">
      <w:bodyDiv w:val="1"/>
      <w:marLeft w:val="0"/>
      <w:marRight w:val="0"/>
      <w:marTop w:val="0"/>
      <w:marBottom w:val="0"/>
      <w:divBdr>
        <w:top w:val="none" w:sz="0" w:space="0" w:color="auto"/>
        <w:left w:val="none" w:sz="0" w:space="0" w:color="auto"/>
        <w:bottom w:val="none" w:sz="0" w:space="0" w:color="auto"/>
        <w:right w:val="none" w:sz="0" w:space="0" w:color="auto"/>
      </w:divBdr>
    </w:div>
    <w:div w:id="1038579211">
      <w:bodyDiv w:val="1"/>
      <w:marLeft w:val="0"/>
      <w:marRight w:val="0"/>
      <w:marTop w:val="0"/>
      <w:marBottom w:val="0"/>
      <w:divBdr>
        <w:top w:val="none" w:sz="0" w:space="0" w:color="auto"/>
        <w:left w:val="none" w:sz="0" w:space="0" w:color="auto"/>
        <w:bottom w:val="none" w:sz="0" w:space="0" w:color="auto"/>
        <w:right w:val="none" w:sz="0" w:space="0" w:color="auto"/>
      </w:divBdr>
    </w:div>
    <w:div w:id="1042285310">
      <w:bodyDiv w:val="1"/>
      <w:marLeft w:val="0"/>
      <w:marRight w:val="0"/>
      <w:marTop w:val="0"/>
      <w:marBottom w:val="0"/>
      <w:divBdr>
        <w:top w:val="none" w:sz="0" w:space="0" w:color="auto"/>
        <w:left w:val="none" w:sz="0" w:space="0" w:color="auto"/>
        <w:bottom w:val="none" w:sz="0" w:space="0" w:color="auto"/>
        <w:right w:val="none" w:sz="0" w:space="0" w:color="auto"/>
      </w:divBdr>
    </w:div>
    <w:div w:id="1055469334">
      <w:bodyDiv w:val="1"/>
      <w:marLeft w:val="0"/>
      <w:marRight w:val="0"/>
      <w:marTop w:val="0"/>
      <w:marBottom w:val="0"/>
      <w:divBdr>
        <w:top w:val="none" w:sz="0" w:space="0" w:color="auto"/>
        <w:left w:val="none" w:sz="0" w:space="0" w:color="auto"/>
        <w:bottom w:val="none" w:sz="0" w:space="0" w:color="auto"/>
        <w:right w:val="none" w:sz="0" w:space="0" w:color="auto"/>
      </w:divBdr>
    </w:div>
    <w:div w:id="1071542919">
      <w:bodyDiv w:val="1"/>
      <w:marLeft w:val="0"/>
      <w:marRight w:val="0"/>
      <w:marTop w:val="0"/>
      <w:marBottom w:val="0"/>
      <w:divBdr>
        <w:top w:val="none" w:sz="0" w:space="0" w:color="auto"/>
        <w:left w:val="none" w:sz="0" w:space="0" w:color="auto"/>
        <w:bottom w:val="none" w:sz="0" w:space="0" w:color="auto"/>
        <w:right w:val="none" w:sz="0" w:space="0" w:color="auto"/>
      </w:divBdr>
    </w:div>
    <w:div w:id="1076246793">
      <w:bodyDiv w:val="1"/>
      <w:marLeft w:val="0"/>
      <w:marRight w:val="0"/>
      <w:marTop w:val="0"/>
      <w:marBottom w:val="0"/>
      <w:divBdr>
        <w:top w:val="none" w:sz="0" w:space="0" w:color="auto"/>
        <w:left w:val="none" w:sz="0" w:space="0" w:color="auto"/>
        <w:bottom w:val="none" w:sz="0" w:space="0" w:color="auto"/>
        <w:right w:val="none" w:sz="0" w:space="0" w:color="auto"/>
      </w:divBdr>
    </w:div>
    <w:div w:id="1106970238">
      <w:bodyDiv w:val="1"/>
      <w:marLeft w:val="0"/>
      <w:marRight w:val="0"/>
      <w:marTop w:val="0"/>
      <w:marBottom w:val="0"/>
      <w:divBdr>
        <w:top w:val="none" w:sz="0" w:space="0" w:color="auto"/>
        <w:left w:val="none" w:sz="0" w:space="0" w:color="auto"/>
        <w:bottom w:val="none" w:sz="0" w:space="0" w:color="auto"/>
        <w:right w:val="none" w:sz="0" w:space="0" w:color="auto"/>
      </w:divBdr>
    </w:div>
    <w:div w:id="1109545239">
      <w:bodyDiv w:val="1"/>
      <w:marLeft w:val="0"/>
      <w:marRight w:val="0"/>
      <w:marTop w:val="0"/>
      <w:marBottom w:val="0"/>
      <w:divBdr>
        <w:top w:val="none" w:sz="0" w:space="0" w:color="auto"/>
        <w:left w:val="none" w:sz="0" w:space="0" w:color="auto"/>
        <w:bottom w:val="none" w:sz="0" w:space="0" w:color="auto"/>
        <w:right w:val="none" w:sz="0" w:space="0" w:color="auto"/>
      </w:divBdr>
    </w:div>
    <w:div w:id="1117794661">
      <w:bodyDiv w:val="1"/>
      <w:marLeft w:val="0"/>
      <w:marRight w:val="0"/>
      <w:marTop w:val="0"/>
      <w:marBottom w:val="0"/>
      <w:divBdr>
        <w:top w:val="none" w:sz="0" w:space="0" w:color="auto"/>
        <w:left w:val="none" w:sz="0" w:space="0" w:color="auto"/>
        <w:bottom w:val="none" w:sz="0" w:space="0" w:color="auto"/>
        <w:right w:val="none" w:sz="0" w:space="0" w:color="auto"/>
      </w:divBdr>
    </w:div>
    <w:div w:id="1128090759">
      <w:bodyDiv w:val="1"/>
      <w:marLeft w:val="0"/>
      <w:marRight w:val="0"/>
      <w:marTop w:val="0"/>
      <w:marBottom w:val="0"/>
      <w:divBdr>
        <w:top w:val="none" w:sz="0" w:space="0" w:color="auto"/>
        <w:left w:val="none" w:sz="0" w:space="0" w:color="auto"/>
        <w:bottom w:val="none" w:sz="0" w:space="0" w:color="auto"/>
        <w:right w:val="none" w:sz="0" w:space="0" w:color="auto"/>
      </w:divBdr>
    </w:div>
    <w:div w:id="1137994958">
      <w:bodyDiv w:val="1"/>
      <w:marLeft w:val="0"/>
      <w:marRight w:val="0"/>
      <w:marTop w:val="0"/>
      <w:marBottom w:val="0"/>
      <w:divBdr>
        <w:top w:val="none" w:sz="0" w:space="0" w:color="auto"/>
        <w:left w:val="none" w:sz="0" w:space="0" w:color="auto"/>
        <w:bottom w:val="none" w:sz="0" w:space="0" w:color="auto"/>
        <w:right w:val="none" w:sz="0" w:space="0" w:color="auto"/>
      </w:divBdr>
    </w:div>
    <w:div w:id="1149055721">
      <w:bodyDiv w:val="1"/>
      <w:marLeft w:val="0"/>
      <w:marRight w:val="0"/>
      <w:marTop w:val="0"/>
      <w:marBottom w:val="0"/>
      <w:divBdr>
        <w:top w:val="none" w:sz="0" w:space="0" w:color="auto"/>
        <w:left w:val="none" w:sz="0" w:space="0" w:color="auto"/>
        <w:bottom w:val="none" w:sz="0" w:space="0" w:color="auto"/>
        <w:right w:val="none" w:sz="0" w:space="0" w:color="auto"/>
      </w:divBdr>
    </w:div>
    <w:div w:id="1151868404">
      <w:bodyDiv w:val="1"/>
      <w:marLeft w:val="0"/>
      <w:marRight w:val="0"/>
      <w:marTop w:val="0"/>
      <w:marBottom w:val="0"/>
      <w:divBdr>
        <w:top w:val="none" w:sz="0" w:space="0" w:color="auto"/>
        <w:left w:val="none" w:sz="0" w:space="0" w:color="auto"/>
        <w:bottom w:val="none" w:sz="0" w:space="0" w:color="auto"/>
        <w:right w:val="none" w:sz="0" w:space="0" w:color="auto"/>
      </w:divBdr>
    </w:div>
    <w:div w:id="1158568463">
      <w:bodyDiv w:val="1"/>
      <w:marLeft w:val="0"/>
      <w:marRight w:val="0"/>
      <w:marTop w:val="0"/>
      <w:marBottom w:val="0"/>
      <w:divBdr>
        <w:top w:val="none" w:sz="0" w:space="0" w:color="auto"/>
        <w:left w:val="none" w:sz="0" w:space="0" w:color="auto"/>
        <w:bottom w:val="none" w:sz="0" w:space="0" w:color="auto"/>
        <w:right w:val="none" w:sz="0" w:space="0" w:color="auto"/>
      </w:divBdr>
    </w:div>
    <w:div w:id="1174492575">
      <w:bodyDiv w:val="1"/>
      <w:marLeft w:val="0"/>
      <w:marRight w:val="0"/>
      <w:marTop w:val="0"/>
      <w:marBottom w:val="0"/>
      <w:divBdr>
        <w:top w:val="none" w:sz="0" w:space="0" w:color="auto"/>
        <w:left w:val="none" w:sz="0" w:space="0" w:color="auto"/>
        <w:bottom w:val="none" w:sz="0" w:space="0" w:color="auto"/>
        <w:right w:val="none" w:sz="0" w:space="0" w:color="auto"/>
      </w:divBdr>
    </w:div>
    <w:div w:id="1189293440">
      <w:bodyDiv w:val="1"/>
      <w:marLeft w:val="0"/>
      <w:marRight w:val="0"/>
      <w:marTop w:val="0"/>
      <w:marBottom w:val="0"/>
      <w:divBdr>
        <w:top w:val="none" w:sz="0" w:space="0" w:color="auto"/>
        <w:left w:val="none" w:sz="0" w:space="0" w:color="auto"/>
        <w:bottom w:val="none" w:sz="0" w:space="0" w:color="auto"/>
        <w:right w:val="none" w:sz="0" w:space="0" w:color="auto"/>
      </w:divBdr>
    </w:div>
    <w:div w:id="1191189572">
      <w:bodyDiv w:val="1"/>
      <w:marLeft w:val="0"/>
      <w:marRight w:val="0"/>
      <w:marTop w:val="0"/>
      <w:marBottom w:val="0"/>
      <w:divBdr>
        <w:top w:val="none" w:sz="0" w:space="0" w:color="auto"/>
        <w:left w:val="none" w:sz="0" w:space="0" w:color="auto"/>
        <w:bottom w:val="none" w:sz="0" w:space="0" w:color="auto"/>
        <w:right w:val="none" w:sz="0" w:space="0" w:color="auto"/>
      </w:divBdr>
    </w:div>
    <w:div w:id="1201356968">
      <w:bodyDiv w:val="1"/>
      <w:marLeft w:val="0"/>
      <w:marRight w:val="0"/>
      <w:marTop w:val="0"/>
      <w:marBottom w:val="0"/>
      <w:divBdr>
        <w:top w:val="none" w:sz="0" w:space="0" w:color="auto"/>
        <w:left w:val="none" w:sz="0" w:space="0" w:color="auto"/>
        <w:bottom w:val="none" w:sz="0" w:space="0" w:color="auto"/>
        <w:right w:val="none" w:sz="0" w:space="0" w:color="auto"/>
      </w:divBdr>
    </w:div>
    <w:div w:id="1214927582">
      <w:bodyDiv w:val="1"/>
      <w:marLeft w:val="0"/>
      <w:marRight w:val="0"/>
      <w:marTop w:val="0"/>
      <w:marBottom w:val="0"/>
      <w:divBdr>
        <w:top w:val="none" w:sz="0" w:space="0" w:color="auto"/>
        <w:left w:val="none" w:sz="0" w:space="0" w:color="auto"/>
        <w:bottom w:val="none" w:sz="0" w:space="0" w:color="auto"/>
        <w:right w:val="none" w:sz="0" w:space="0" w:color="auto"/>
      </w:divBdr>
    </w:div>
    <w:div w:id="1229919420">
      <w:bodyDiv w:val="1"/>
      <w:marLeft w:val="0"/>
      <w:marRight w:val="0"/>
      <w:marTop w:val="0"/>
      <w:marBottom w:val="0"/>
      <w:divBdr>
        <w:top w:val="none" w:sz="0" w:space="0" w:color="auto"/>
        <w:left w:val="none" w:sz="0" w:space="0" w:color="auto"/>
        <w:bottom w:val="none" w:sz="0" w:space="0" w:color="auto"/>
        <w:right w:val="none" w:sz="0" w:space="0" w:color="auto"/>
      </w:divBdr>
    </w:div>
    <w:div w:id="1250314810">
      <w:bodyDiv w:val="1"/>
      <w:marLeft w:val="0"/>
      <w:marRight w:val="0"/>
      <w:marTop w:val="0"/>
      <w:marBottom w:val="0"/>
      <w:divBdr>
        <w:top w:val="none" w:sz="0" w:space="0" w:color="auto"/>
        <w:left w:val="none" w:sz="0" w:space="0" w:color="auto"/>
        <w:bottom w:val="none" w:sz="0" w:space="0" w:color="auto"/>
        <w:right w:val="none" w:sz="0" w:space="0" w:color="auto"/>
      </w:divBdr>
    </w:div>
    <w:div w:id="1255824950">
      <w:bodyDiv w:val="1"/>
      <w:marLeft w:val="0"/>
      <w:marRight w:val="0"/>
      <w:marTop w:val="0"/>
      <w:marBottom w:val="0"/>
      <w:divBdr>
        <w:top w:val="none" w:sz="0" w:space="0" w:color="auto"/>
        <w:left w:val="none" w:sz="0" w:space="0" w:color="auto"/>
        <w:bottom w:val="none" w:sz="0" w:space="0" w:color="auto"/>
        <w:right w:val="none" w:sz="0" w:space="0" w:color="auto"/>
      </w:divBdr>
    </w:div>
    <w:div w:id="1266229423">
      <w:bodyDiv w:val="1"/>
      <w:marLeft w:val="0"/>
      <w:marRight w:val="0"/>
      <w:marTop w:val="0"/>
      <w:marBottom w:val="0"/>
      <w:divBdr>
        <w:top w:val="none" w:sz="0" w:space="0" w:color="auto"/>
        <w:left w:val="none" w:sz="0" w:space="0" w:color="auto"/>
        <w:bottom w:val="none" w:sz="0" w:space="0" w:color="auto"/>
        <w:right w:val="none" w:sz="0" w:space="0" w:color="auto"/>
      </w:divBdr>
    </w:div>
    <w:div w:id="1295018703">
      <w:bodyDiv w:val="1"/>
      <w:marLeft w:val="0"/>
      <w:marRight w:val="0"/>
      <w:marTop w:val="0"/>
      <w:marBottom w:val="0"/>
      <w:divBdr>
        <w:top w:val="none" w:sz="0" w:space="0" w:color="auto"/>
        <w:left w:val="none" w:sz="0" w:space="0" w:color="auto"/>
        <w:bottom w:val="none" w:sz="0" w:space="0" w:color="auto"/>
        <w:right w:val="none" w:sz="0" w:space="0" w:color="auto"/>
      </w:divBdr>
    </w:div>
    <w:div w:id="1304041167">
      <w:bodyDiv w:val="1"/>
      <w:marLeft w:val="0"/>
      <w:marRight w:val="0"/>
      <w:marTop w:val="0"/>
      <w:marBottom w:val="0"/>
      <w:divBdr>
        <w:top w:val="none" w:sz="0" w:space="0" w:color="auto"/>
        <w:left w:val="none" w:sz="0" w:space="0" w:color="auto"/>
        <w:bottom w:val="none" w:sz="0" w:space="0" w:color="auto"/>
        <w:right w:val="none" w:sz="0" w:space="0" w:color="auto"/>
      </w:divBdr>
    </w:div>
    <w:div w:id="1310943608">
      <w:bodyDiv w:val="1"/>
      <w:marLeft w:val="0"/>
      <w:marRight w:val="0"/>
      <w:marTop w:val="0"/>
      <w:marBottom w:val="0"/>
      <w:divBdr>
        <w:top w:val="none" w:sz="0" w:space="0" w:color="auto"/>
        <w:left w:val="none" w:sz="0" w:space="0" w:color="auto"/>
        <w:bottom w:val="none" w:sz="0" w:space="0" w:color="auto"/>
        <w:right w:val="none" w:sz="0" w:space="0" w:color="auto"/>
      </w:divBdr>
    </w:div>
    <w:div w:id="1318267698">
      <w:bodyDiv w:val="1"/>
      <w:marLeft w:val="0"/>
      <w:marRight w:val="0"/>
      <w:marTop w:val="0"/>
      <w:marBottom w:val="0"/>
      <w:divBdr>
        <w:top w:val="none" w:sz="0" w:space="0" w:color="auto"/>
        <w:left w:val="none" w:sz="0" w:space="0" w:color="auto"/>
        <w:bottom w:val="none" w:sz="0" w:space="0" w:color="auto"/>
        <w:right w:val="none" w:sz="0" w:space="0" w:color="auto"/>
      </w:divBdr>
    </w:div>
    <w:div w:id="1343974938">
      <w:bodyDiv w:val="1"/>
      <w:marLeft w:val="0"/>
      <w:marRight w:val="0"/>
      <w:marTop w:val="0"/>
      <w:marBottom w:val="0"/>
      <w:divBdr>
        <w:top w:val="none" w:sz="0" w:space="0" w:color="auto"/>
        <w:left w:val="none" w:sz="0" w:space="0" w:color="auto"/>
        <w:bottom w:val="none" w:sz="0" w:space="0" w:color="auto"/>
        <w:right w:val="none" w:sz="0" w:space="0" w:color="auto"/>
      </w:divBdr>
    </w:div>
    <w:div w:id="1344280763">
      <w:bodyDiv w:val="1"/>
      <w:marLeft w:val="0"/>
      <w:marRight w:val="0"/>
      <w:marTop w:val="0"/>
      <w:marBottom w:val="0"/>
      <w:divBdr>
        <w:top w:val="none" w:sz="0" w:space="0" w:color="auto"/>
        <w:left w:val="none" w:sz="0" w:space="0" w:color="auto"/>
        <w:bottom w:val="none" w:sz="0" w:space="0" w:color="auto"/>
        <w:right w:val="none" w:sz="0" w:space="0" w:color="auto"/>
      </w:divBdr>
    </w:div>
    <w:div w:id="1349869151">
      <w:bodyDiv w:val="1"/>
      <w:marLeft w:val="0"/>
      <w:marRight w:val="0"/>
      <w:marTop w:val="0"/>
      <w:marBottom w:val="0"/>
      <w:divBdr>
        <w:top w:val="none" w:sz="0" w:space="0" w:color="auto"/>
        <w:left w:val="none" w:sz="0" w:space="0" w:color="auto"/>
        <w:bottom w:val="none" w:sz="0" w:space="0" w:color="auto"/>
        <w:right w:val="none" w:sz="0" w:space="0" w:color="auto"/>
      </w:divBdr>
    </w:div>
    <w:div w:id="1366520979">
      <w:bodyDiv w:val="1"/>
      <w:marLeft w:val="0"/>
      <w:marRight w:val="0"/>
      <w:marTop w:val="0"/>
      <w:marBottom w:val="0"/>
      <w:divBdr>
        <w:top w:val="none" w:sz="0" w:space="0" w:color="auto"/>
        <w:left w:val="none" w:sz="0" w:space="0" w:color="auto"/>
        <w:bottom w:val="none" w:sz="0" w:space="0" w:color="auto"/>
        <w:right w:val="none" w:sz="0" w:space="0" w:color="auto"/>
      </w:divBdr>
    </w:div>
    <w:div w:id="1386293182">
      <w:bodyDiv w:val="1"/>
      <w:marLeft w:val="0"/>
      <w:marRight w:val="0"/>
      <w:marTop w:val="0"/>
      <w:marBottom w:val="0"/>
      <w:divBdr>
        <w:top w:val="none" w:sz="0" w:space="0" w:color="auto"/>
        <w:left w:val="none" w:sz="0" w:space="0" w:color="auto"/>
        <w:bottom w:val="none" w:sz="0" w:space="0" w:color="auto"/>
        <w:right w:val="none" w:sz="0" w:space="0" w:color="auto"/>
      </w:divBdr>
    </w:div>
    <w:div w:id="1390110276">
      <w:bodyDiv w:val="1"/>
      <w:marLeft w:val="0"/>
      <w:marRight w:val="0"/>
      <w:marTop w:val="0"/>
      <w:marBottom w:val="0"/>
      <w:divBdr>
        <w:top w:val="none" w:sz="0" w:space="0" w:color="auto"/>
        <w:left w:val="none" w:sz="0" w:space="0" w:color="auto"/>
        <w:bottom w:val="none" w:sz="0" w:space="0" w:color="auto"/>
        <w:right w:val="none" w:sz="0" w:space="0" w:color="auto"/>
      </w:divBdr>
    </w:div>
    <w:div w:id="1407191963">
      <w:bodyDiv w:val="1"/>
      <w:marLeft w:val="0"/>
      <w:marRight w:val="0"/>
      <w:marTop w:val="0"/>
      <w:marBottom w:val="0"/>
      <w:divBdr>
        <w:top w:val="none" w:sz="0" w:space="0" w:color="auto"/>
        <w:left w:val="none" w:sz="0" w:space="0" w:color="auto"/>
        <w:bottom w:val="none" w:sz="0" w:space="0" w:color="auto"/>
        <w:right w:val="none" w:sz="0" w:space="0" w:color="auto"/>
      </w:divBdr>
    </w:div>
    <w:div w:id="1425034104">
      <w:bodyDiv w:val="1"/>
      <w:marLeft w:val="0"/>
      <w:marRight w:val="0"/>
      <w:marTop w:val="0"/>
      <w:marBottom w:val="0"/>
      <w:divBdr>
        <w:top w:val="none" w:sz="0" w:space="0" w:color="auto"/>
        <w:left w:val="none" w:sz="0" w:space="0" w:color="auto"/>
        <w:bottom w:val="none" w:sz="0" w:space="0" w:color="auto"/>
        <w:right w:val="none" w:sz="0" w:space="0" w:color="auto"/>
      </w:divBdr>
    </w:div>
    <w:div w:id="1438259829">
      <w:bodyDiv w:val="1"/>
      <w:marLeft w:val="0"/>
      <w:marRight w:val="0"/>
      <w:marTop w:val="0"/>
      <w:marBottom w:val="0"/>
      <w:divBdr>
        <w:top w:val="none" w:sz="0" w:space="0" w:color="auto"/>
        <w:left w:val="none" w:sz="0" w:space="0" w:color="auto"/>
        <w:bottom w:val="none" w:sz="0" w:space="0" w:color="auto"/>
        <w:right w:val="none" w:sz="0" w:space="0" w:color="auto"/>
      </w:divBdr>
    </w:div>
    <w:div w:id="1439832627">
      <w:bodyDiv w:val="1"/>
      <w:marLeft w:val="0"/>
      <w:marRight w:val="0"/>
      <w:marTop w:val="0"/>
      <w:marBottom w:val="0"/>
      <w:divBdr>
        <w:top w:val="none" w:sz="0" w:space="0" w:color="auto"/>
        <w:left w:val="none" w:sz="0" w:space="0" w:color="auto"/>
        <w:bottom w:val="none" w:sz="0" w:space="0" w:color="auto"/>
        <w:right w:val="none" w:sz="0" w:space="0" w:color="auto"/>
      </w:divBdr>
    </w:div>
    <w:div w:id="1451360740">
      <w:bodyDiv w:val="1"/>
      <w:marLeft w:val="0"/>
      <w:marRight w:val="0"/>
      <w:marTop w:val="0"/>
      <w:marBottom w:val="0"/>
      <w:divBdr>
        <w:top w:val="none" w:sz="0" w:space="0" w:color="auto"/>
        <w:left w:val="none" w:sz="0" w:space="0" w:color="auto"/>
        <w:bottom w:val="none" w:sz="0" w:space="0" w:color="auto"/>
        <w:right w:val="none" w:sz="0" w:space="0" w:color="auto"/>
      </w:divBdr>
    </w:div>
    <w:div w:id="1451432858">
      <w:bodyDiv w:val="1"/>
      <w:marLeft w:val="0"/>
      <w:marRight w:val="0"/>
      <w:marTop w:val="0"/>
      <w:marBottom w:val="0"/>
      <w:divBdr>
        <w:top w:val="none" w:sz="0" w:space="0" w:color="auto"/>
        <w:left w:val="none" w:sz="0" w:space="0" w:color="auto"/>
        <w:bottom w:val="none" w:sz="0" w:space="0" w:color="auto"/>
        <w:right w:val="none" w:sz="0" w:space="0" w:color="auto"/>
      </w:divBdr>
    </w:div>
    <w:div w:id="1470780231">
      <w:bodyDiv w:val="1"/>
      <w:marLeft w:val="0"/>
      <w:marRight w:val="0"/>
      <w:marTop w:val="0"/>
      <w:marBottom w:val="0"/>
      <w:divBdr>
        <w:top w:val="none" w:sz="0" w:space="0" w:color="auto"/>
        <w:left w:val="none" w:sz="0" w:space="0" w:color="auto"/>
        <w:bottom w:val="none" w:sz="0" w:space="0" w:color="auto"/>
        <w:right w:val="none" w:sz="0" w:space="0" w:color="auto"/>
      </w:divBdr>
    </w:div>
    <w:div w:id="1494224852">
      <w:bodyDiv w:val="1"/>
      <w:marLeft w:val="0"/>
      <w:marRight w:val="0"/>
      <w:marTop w:val="0"/>
      <w:marBottom w:val="0"/>
      <w:divBdr>
        <w:top w:val="none" w:sz="0" w:space="0" w:color="auto"/>
        <w:left w:val="none" w:sz="0" w:space="0" w:color="auto"/>
        <w:bottom w:val="none" w:sz="0" w:space="0" w:color="auto"/>
        <w:right w:val="none" w:sz="0" w:space="0" w:color="auto"/>
      </w:divBdr>
    </w:div>
    <w:div w:id="1494447833">
      <w:bodyDiv w:val="1"/>
      <w:marLeft w:val="0"/>
      <w:marRight w:val="0"/>
      <w:marTop w:val="0"/>
      <w:marBottom w:val="0"/>
      <w:divBdr>
        <w:top w:val="none" w:sz="0" w:space="0" w:color="auto"/>
        <w:left w:val="none" w:sz="0" w:space="0" w:color="auto"/>
        <w:bottom w:val="none" w:sz="0" w:space="0" w:color="auto"/>
        <w:right w:val="none" w:sz="0" w:space="0" w:color="auto"/>
      </w:divBdr>
    </w:div>
    <w:div w:id="1500733989">
      <w:bodyDiv w:val="1"/>
      <w:marLeft w:val="0"/>
      <w:marRight w:val="0"/>
      <w:marTop w:val="0"/>
      <w:marBottom w:val="0"/>
      <w:divBdr>
        <w:top w:val="none" w:sz="0" w:space="0" w:color="auto"/>
        <w:left w:val="none" w:sz="0" w:space="0" w:color="auto"/>
        <w:bottom w:val="none" w:sz="0" w:space="0" w:color="auto"/>
        <w:right w:val="none" w:sz="0" w:space="0" w:color="auto"/>
      </w:divBdr>
    </w:div>
    <w:div w:id="1511524337">
      <w:bodyDiv w:val="1"/>
      <w:marLeft w:val="0"/>
      <w:marRight w:val="0"/>
      <w:marTop w:val="0"/>
      <w:marBottom w:val="0"/>
      <w:divBdr>
        <w:top w:val="none" w:sz="0" w:space="0" w:color="auto"/>
        <w:left w:val="none" w:sz="0" w:space="0" w:color="auto"/>
        <w:bottom w:val="none" w:sz="0" w:space="0" w:color="auto"/>
        <w:right w:val="none" w:sz="0" w:space="0" w:color="auto"/>
      </w:divBdr>
    </w:div>
    <w:div w:id="1536120494">
      <w:bodyDiv w:val="1"/>
      <w:marLeft w:val="0"/>
      <w:marRight w:val="0"/>
      <w:marTop w:val="0"/>
      <w:marBottom w:val="0"/>
      <w:divBdr>
        <w:top w:val="none" w:sz="0" w:space="0" w:color="auto"/>
        <w:left w:val="none" w:sz="0" w:space="0" w:color="auto"/>
        <w:bottom w:val="none" w:sz="0" w:space="0" w:color="auto"/>
        <w:right w:val="none" w:sz="0" w:space="0" w:color="auto"/>
      </w:divBdr>
    </w:div>
    <w:div w:id="1539706979">
      <w:bodyDiv w:val="1"/>
      <w:marLeft w:val="0"/>
      <w:marRight w:val="0"/>
      <w:marTop w:val="0"/>
      <w:marBottom w:val="0"/>
      <w:divBdr>
        <w:top w:val="none" w:sz="0" w:space="0" w:color="auto"/>
        <w:left w:val="none" w:sz="0" w:space="0" w:color="auto"/>
        <w:bottom w:val="none" w:sz="0" w:space="0" w:color="auto"/>
        <w:right w:val="none" w:sz="0" w:space="0" w:color="auto"/>
      </w:divBdr>
    </w:div>
    <w:div w:id="1548033761">
      <w:bodyDiv w:val="1"/>
      <w:marLeft w:val="0"/>
      <w:marRight w:val="0"/>
      <w:marTop w:val="0"/>
      <w:marBottom w:val="0"/>
      <w:divBdr>
        <w:top w:val="none" w:sz="0" w:space="0" w:color="auto"/>
        <w:left w:val="none" w:sz="0" w:space="0" w:color="auto"/>
        <w:bottom w:val="none" w:sz="0" w:space="0" w:color="auto"/>
        <w:right w:val="none" w:sz="0" w:space="0" w:color="auto"/>
      </w:divBdr>
    </w:div>
    <w:div w:id="1548763545">
      <w:bodyDiv w:val="1"/>
      <w:marLeft w:val="0"/>
      <w:marRight w:val="0"/>
      <w:marTop w:val="0"/>
      <w:marBottom w:val="0"/>
      <w:divBdr>
        <w:top w:val="none" w:sz="0" w:space="0" w:color="auto"/>
        <w:left w:val="none" w:sz="0" w:space="0" w:color="auto"/>
        <w:bottom w:val="none" w:sz="0" w:space="0" w:color="auto"/>
        <w:right w:val="none" w:sz="0" w:space="0" w:color="auto"/>
      </w:divBdr>
    </w:div>
    <w:div w:id="1584950086">
      <w:bodyDiv w:val="1"/>
      <w:marLeft w:val="0"/>
      <w:marRight w:val="0"/>
      <w:marTop w:val="0"/>
      <w:marBottom w:val="0"/>
      <w:divBdr>
        <w:top w:val="none" w:sz="0" w:space="0" w:color="auto"/>
        <w:left w:val="none" w:sz="0" w:space="0" w:color="auto"/>
        <w:bottom w:val="none" w:sz="0" w:space="0" w:color="auto"/>
        <w:right w:val="none" w:sz="0" w:space="0" w:color="auto"/>
      </w:divBdr>
    </w:div>
    <w:div w:id="1594362709">
      <w:bodyDiv w:val="1"/>
      <w:marLeft w:val="0"/>
      <w:marRight w:val="0"/>
      <w:marTop w:val="0"/>
      <w:marBottom w:val="0"/>
      <w:divBdr>
        <w:top w:val="none" w:sz="0" w:space="0" w:color="auto"/>
        <w:left w:val="none" w:sz="0" w:space="0" w:color="auto"/>
        <w:bottom w:val="none" w:sz="0" w:space="0" w:color="auto"/>
        <w:right w:val="none" w:sz="0" w:space="0" w:color="auto"/>
      </w:divBdr>
    </w:div>
    <w:div w:id="1598249192">
      <w:bodyDiv w:val="1"/>
      <w:marLeft w:val="0"/>
      <w:marRight w:val="0"/>
      <w:marTop w:val="0"/>
      <w:marBottom w:val="0"/>
      <w:divBdr>
        <w:top w:val="none" w:sz="0" w:space="0" w:color="auto"/>
        <w:left w:val="none" w:sz="0" w:space="0" w:color="auto"/>
        <w:bottom w:val="none" w:sz="0" w:space="0" w:color="auto"/>
        <w:right w:val="none" w:sz="0" w:space="0" w:color="auto"/>
      </w:divBdr>
    </w:div>
    <w:div w:id="1619558343">
      <w:bodyDiv w:val="1"/>
      <w:marLeft w:val="0"/>
      <w:marRight w:val="0"/>
      <w:marTop w:val="0"/>
      <w:marBottom w:val="0"/>
      <w:divBdr>
        <w:top w:val="none" w:sz="0" w:space="0" w:color="auto"/>
        <w:left w:val="none" w:sz="0" w:space="0" w:color="auto"/>
        <w:bottom w:val="none" w:sz="0" w:space="0" w:color="auto"/>
        <w:right w:val="none" w:sz="0" w:space="0" w:color="auto"/>
      </w:divBdr>
    </w:div>
    <w:div w:id="1668940428">
      <w:bodyDiv w:val="1"/>
      <w:marLeft w:val="0"/>
      <w:marRight w:val="0"/>
      <w:marTop w:val="0"/>
      <w:marBottom w:val="0"/>
      <w:divBdr>
        <w:top w:val="none" w:sz="0" w:space="0" w:color="auto"/>
        <w:left w:val="none" w:sz="0" w:space="0" w:color="auto"/>
        <w:bottom w:val="none" w:sz="0" w:space="0" w:color="auto"/>
        <w:right w:val="none" w:sz="0" w:space="0" w:color="auto"/>
      </w:divBdr>
    </w:div>
    <w:div w:id="1670131370">
      <w:bodyDiv w:val="1"/>
      <w:marLeft w:val="0"/>
      <w:marRight w:val="0"/>
      <w:marTop w:val="0"/>
      <w:marBottom w:val="0"/>
      <w:divBdr>
        <w:top w:val="none" w:sz="0" w:space="0" w:color="auto"/>
        <w:left w:val="none" w:sz="0" w:space="0" w:color="auto"/>
        <w:bottom w:val="none" w:sz="0" w:space="0" w:color="auto"/>
        <w:right w:val="none" w:sz="0" w:space="0" w:color="auto"/>
      </w:divBdr>
    </w:div>
    <w:div w:id="1672026514">
      <w:bodyDiv w:val="1"/>
      <w:marLeft w:val="0"/>
      <w:marRight w:val="0"/>
      <w:marTop w:val="0"/>
      <w:marBottom w:val="0"/>
      <w:divBdr>
        <w:top w:val="none" w:sz="0" w:space="0" w:color="auto"/>
        <w:left w:val="none" w:sz="0" w:space="0" w:color="auto"/>
        <w:bottom w:val="none" w:sz="0" w:space="0" w:color="auto"/>
        <w:right w:val="none" w:sz="0" w:space="0" w:color="auto"/>
      </w:divBdr>
    </w:div>
    <w:div w:id="1674138443">
      <w:bodyDiv w:val="1"/>
      <w:marLeft w:val="0"/>
      <w:marRight w:val="0"/>
      <w:marTop w:val="0"/>
      <w:marBottom w:val="0"/>
      <w:divBdr>
        <w:top w:val="none" w:sz="0" w:space="0" w:color="auto"/>
        <w:left w:val="none" w:sz="0" w:space="0" w:color="auto"/>
        <w:bottom w:val="none" w:sz="0" w:space="0" w:color="auto"/>
        <w:right w:val="none" w:sz="0" w:space="0" w:color="auto"/>
      </w:divBdr>
    </w:div>
    <w:div w:id="1689478835">
      <w:bodyDiv w:val="1"/>
      <w:marLeft w:val="0"/>
      <w:marRight w:val="0"/>
      <w:marTop w:val="0"/>
      <w:marBottom w:val="0"/>
      <w:divBdr>
        <w:top w:val="none" w:sz="0" w:space="0" w:color="auto"/>
        <w:left w:val="none" w:sz="0" w:space="0" w:color="auto"/>
        <w:bottom w:val="none" w:sz="0" w:space="0" w:color="auto"/>
        <w:right w:val="none" w:sz="0" w:space="0" w:color="auto"/>
      </w:divBdr>
    </w:div>
    <w:div w:id="1696691834">
      <w:bodyDiv w:val="1"/>
      <w:marLeft w:val="0"/>
      <w:marRight w:val="0"/>
      <w:marTop w:val="0"/>
      <w:marBottom w:val="0"/>
      <w:divBdr>
        <w:top w:val="none" w:sz="0" w:space="0" w:color="auto"/>
        <w:left w:val="none" w:sz="0" w:space="0" w:color="auto"/>
        <w:bottom w:val="none" w:sz="0" w:space="0" w:color="auto"/>
        <w:right w:val="none" w:sz="0" w:space="0" w:color="auto"/>
      </w:divBdr>
    </w:div>
    <w:div w:id="1698310415">
      <w:bodyDiv w:val="1"/>
      <w:marLeft w:val="0"/>
      <w:marRight w:val="0"/>
      <w:marTop w:val="0"/>
      <w:marBottom w:val="0"/>
      <w:divBdr>
        <w:top w:val="none" w:sz="0" w:space="0" w:color="auto"/>
        <w:left w:val="none" w:sz="0" w:space="0" w:color="auto"/>
        <w:bottom w:val="none" w:sz="0" w:space="0" w:color="auto"/>
        <w:right w:val="none" w:sz="0" w:space="0" w:color="auto"/>
      </w:divBdr>
    </w:div>
    <w:div w:id="1698458637">
      <w:bodyDiv w:val="1"/>
      <w:marLeft w:val="0"/>
      <w:marRight w:val="0"/>
      <w:marTop w:val="0"/>
      <w:marBottom w:val="0"/>
      <w:divBdr>
        <w:top w:val="none" w:sz="0" w:space="0" w:color="auto"/>
        <w:left w:val="none" w:sz="0" w:space="0" w:color="auto"/>
        <w:bottom w:val="none" w:sz="0" w:space="0" w:color="auto"/>
        <w:right w:val="none" w:sz="0" w:space="0" w:color="auto"/>
      </w:divBdr>
    </w:div>
    <w:div w:id="1703284581">
      <w:bodyDiv w:val="1"/>
      <w:marLeft w:val="0"/>
      <w:marRight w:val="0"/>
      <w:marTop w:val="0"/>
      <w:marBottom w:val="0"/>
      <w:divBdr>
        <w:top w:val="none" w:sz="0" w:space="0" w:color="auto"/>
        <w:left w:val="none" w:sz="0" w:space="0" w:color="auto"/>
        <w:bottom w:val="none" w:sz="0" w:space="0" w:color="auto"/>
        <w:right w:val="none" w:sz="0" w:space="0" w:color="auto"/>
      </w:divBdr>
    </w:div>
    <w:div w:id="1704209740">
      <w:bodyDiv w:val="1"/>
      <w:marLeft w:val="0"/>
      <w:marRight w:val="0"/>
      <w:marTop w:val="0"/>
      <w:marBottom w:val="0"/>
      <w:divBdr>
        <w:top w:val="none" w:sz="0" w:space="0" w:color="auto"/>
        <w:left w:val="none" w:sz="0" w:space="0" w:color="auto"/>
        <w:bottom w:val="none" w:sz="0" w:space="0" w:color="auto"/>
        <w:right w:val="none" w:sz="0" w:space="0" w:color="auto"/>
      </w:divBdr>
    </w:div>
    <w:div w:id="1732461435">
      <w:bodyDiv w:val="1"/>
      <w:marLeft w:val="0"/>
      <w:marRight w:val="0"/>
      <w:marTop w:val="0"/>
      <w:marBottom w:val="0"/>
      <w:divBdr>
        <w:top w:val="none" w:sz="0" w:space="0" w:color="auto"/>
        <w:left w:val="none" w:sz="0" w:space="0" w:color="auto"/>
        <w:bottom w:val="none" w:sz="0" w:space="0" w:color="auto"/>
        <w:right w:val="none" w:sz="0" w:space="0" w:color="auto"/>
      </w:divBdr>
    </w:div>
    <w:div w:id="1746797449">
      <w:bodyDiv w:val="1"/>
      <w:marLeft w:val="0"/>
      <w:marRight w:val="0"/>
      <w:marTop w:val="0"/>
      <w:marBottom w:val="0"/>
      <w:divBdr>
        <w:top w:val="none" w:sz="0" w:space="0" w:color="auto"/>
        <w:left w:val="none" w:sz="0" w:space="0" w:color="auto"/>
        <w:bottom w:val="none" w:sz="0" w:space="0" w:color="auto"/>
        <w:right w:val="none" w:sz="0" w:space="0" w:color="auto"/>
      </w:divBdr>
    </w:div>
    <w:div w:id="1755393198">
      <w:bodyDiv w:val="1"/>
      <w:marLeft w:val="0"/>
      <w:marRight w:val="0"/>
      <w:marTop w:val="0"/>
      <w:marBottom w:val="0"/>
      <w:divBdr>
        <w:top w:val="none" w:sz="0" w:space="0" w:color="auto"/>
        <w:left w:val="none" w:sz="0" w:space="0" w:color="auto"/>
        <w:bottom w:val="none" w:sz="0" w:space="0" w:color="auto"/>
        <w:right w:val="none" w:sz="0" w:space="0" w:color="auto"/>
      </w:divBdr>
    </w:div>
    <w:div w:id="1758790914">
      <w:bodyDiv w:val="1"/>
      <w:marLeft w:val="0"/>
      <w:marRight w:val="0"/>
      <w:marTop w:val="0"/>
      <w:marBottom w:val="0"/>
      <w:divBdr>
        <w:top w:val="none" w:sz="0" w:space="0" w:color="auto"/>
        <w:left w:val="none" w:sz="0" w:space="0" w:color="auto"/>
        <w:bottom w:val="none" w:sz="0" w:space="0" w:color="auto"/>
        <w:right w:val="none" w:sz="0" w:space="0" w:color="auto"/>
      </w:divBdr>
    </w:div>
    <w:div w:id="1772897781">
      <w:bodyDiv w:val="1"/>
      <w:marLeft w:val="0"/>
      <w:marRight w:val="0"/>
      <w:marTop w:val="0"/>
      <w:marBottom w:val="0"/>
      <w:divBdr>
        <w:top w:val="none" w:sz="0" w:space="0" w:color="auto"/>
        <w:left w:val="none" w:sz="0" w:space="0" w:color="auto"/>
        <w:bottom w:val="none" w:sz="0" w:space="0" w:color="auto"/>
        <w:right w:val="none" w:sz="0" w:space="0" w:color="auto"/>
      </w:divBdr>
    </w:div>
    <w:div w:id="1773821436">
      <w:bodyDiv w:val="1"/>
      <w:marLeft w:val="0"/>
      <w:marRight w:val="0"/>
      <w:marTop w:val="0"/>
      <w:marBottom w:val="0"/>
      <w:divBdr>
        <w:top w:val="none" w:sz="0" w:space="0" w:color="auto"/>
        <w:left w:val="none" w:sz="0" w:space="0" w:color="auto"/>
        <w:bottom w:val="none" w:sz="0" w:space="0" w:color="auto"/>
        <w:right w:val="none" w:sz="0" w:space="0" w:color="auto"/>
      </w:divBdr>
    </w:div>
    <w:div w:id="1790053334">
      <w:bodyDiv w:val="1"/>
      <w:marLeft w:val="0"/>
      <w:marRight w:val="0"/>
      <w:marTop w:val="0"/>
      <w:marBottom w:val="0"/>
      <w:divBdr>
        <w:top w:val="none" w:sz="0" w:space="0" w:color="auto"/>
        <w:left w:val="none" w:sz="0" w:space="0" w:color="auto"/>
        <w:bottom w:val="none" w:sz="0" w:space="0" w:color="auto"/>
        <w:right w:val="none" w:sz="0" w:space="0" w:color="auto"/>
      </w:divBdr>
    </w:div>
    <w:div w:id="1806121222">
      <w:bodyDiv w:val="1"/>
      <w:marLeft w:val="0"/>
      <w:marRight w:val="0"/>
      <w:marTop w:val="0"/>
      <w:marBottom w:val="0"/>
      <w:divBdr>
        <w:top w:val="none" w:sz="0" w:space="0" w:color="auto"/>
        <w:left w:val="none" w:sz="0" w:space="0" w:color="auto"/>
        <w:bottom w:val="none" w:sz="0" w:space="0" w:color="auto"/>
        <w:right w:val="none" w:sz="0" w:space="0" w:color="auto"/>
      </w:divBdr>
    </w:div>
    <w:div w:id="1808277772">
      <w:bodyDiv w:val="1"/>
      <w:marLeft w:val="0"/>
      <w:marRight w:val="0"/>
      <w:marTop w:val="0"/>
      <w:marBottom w:val="0"/>
      <w:divBdr>
        <w:top w:val="none" w:sz="0" w:space="0" w:color="auto"/>
        <w:left w:val="none" w:sz="0" w:space="0" w:color="auto"/>
        <w:bottom w:val="none" w:sz="0" w:space="0" w:color="auto"/>
        <w:right w:val="none" w:sz="0" w:space="0" w:color="auto"/>
      </w:divBdr>
    </w:div>
    <w:div w:id="1809931148">
      <w:bodyDiv w:val="1"/>
      <w:marLeft w:val="0"/>
      <w:marRight w:val="0"/>
      <w:marTop w:val="0"/>
      <w:marBottom w:val="0"/>
      <w:divBdr>
        <w:top w:val="none" w:sz="0" w:space="0" w:color="auto"/>
        <w:left w:val="none" w:sz="0" w:space="0" w:color="auto"/>
        <w:bottom w:val="none" w:sz="0" w:space="0" w:color="auto"/>
        <w:right w:val="none" w:sz="0" w:space="0" w:color="auto"/>
      </w:divBdr>
    </w:div>
    <w:div w:id="1811094886">
      <w:bodyDiv w:val="1"/>
      <w:marLeft w:val="0"/>
      <w:marRight w:val="0"/>
      <w:marTop w:val="0"/>
      <w:marBottom w:val="0"/>
      <w:divBdr>
        <w:top w:val="none" w:sz="0" w:space="0" w:color="auto"/>
        <w:left w:val="none" w:sz="0" w:space="0" w:color="auto"/>
        <w:bottom w:val="none" w:sz="0" w:space="0" w:color="auto"/>
        <w:right w:val="none" w:sz="0" w:space="0" w:color="auto"/>
      </w:divBdr>
    </w:div>
    <w:div w:id="1832405251">
      <w:bodyDiv w:val="1"/>
      <w:marLeft w:val="0"/>
      <w:marRight w:val="0"/>
      <w:marTop w:val="0"/>
      <w:marBottom w:val="0"/>
      <w:divBdr>
        <w:top w:val="none" w:sz="0" w:space="0" w:color="auto"/>
        <w:left w:val="none" w:sz="0" w:space="0" w:color="auto"/>
        <w:bottom w:val="none" w:sz="0" w:space="0" w:color="auto"/>
        <w:right w:val="none" w:sz="0" w:space="0" w:color="auto"/>
      </w:divBdr>
    </w:div>
    <w:div w:id="1870558601">
      <w:bodyDiv w:val="1"/>
      <w:marLeft w:val="0"/>
      <w:marRight w:val="0"/>
      <w:marTop w:val="0"/>
      <w:marBottom w:val="0"/>
      <w:divBdr>
        <w:top w:val="none" w:sz="0" w:space="0" w:color="auto"/>
        <w:left w:val="none" w:sz="0" w:space="0" w:color="auto"/>
        <w:bottom w:val="none" w:sz="0" w:space="0" w:color="auto"/>
        <w:right w:val="none" w:sz="0" w:space="0" w:color="auto"/>
      </w:divBdr>
    </w:div>
    <w:div w:id="1892494790">
      <w:bodyDiv w:val="1"/>
      <w:marLeft w:val="0"/>
      <w:marRight w:val="0"/>
      <w:marTop w:val="0"/>
      <w:marBottom w:val="0"/>
      <w:divBdr>
        <w:top w:val="none" w:sz="0" w:space="0" w:color="auto"/>
        <w:left w:val="none" w:sz="0" w:space="0" w:color="auto"/>
        <w:bottom w:val="none" w:sz="0" w:space="0" w:color="auto"/>
        <w:right w:val="none" w:sz="0" w:space="0" w:color="auto"/>
      </w:divBdr>
    </w:div>
    <w:div w:id="1893343288">
      <w:bodyDiv w:val="1"/>
      <w:marLeft w:val="0"/>
      <w:marRight w:val="0"/>
      <w:marTop w:val="0"/>
      <w:marBottom w:val="0"/>
      <w:divBdr>
        <w:top w:val="none" w:sz="0" w:space="0" w:color="auto"/>
        <w:left w:val="none" w:sz="0" w:space="0" w:color="auto"/>
        <w:bottom w:val="none" w:sz="0" w:space="0" w:color="auto"/>
        <w:right w:val="none" w:sz="0" w:space="0" w:color="auto"/>
      </w:divBdr>
    </w:div>
    <w:div w:id="1895433889">
      <w:bodyDiv w:val="1"/>
      <w:marLeft w:val="0"/>
      <w:marRight w:val="0"/>
      <w:marTop w:val="0"/>
      <w:marBottom w:val="0"/>
      <w:divBdr>
        <w:top w:val="none" w:sz="0" w:space="0" w:color="auto"/>
        <w:left w:val="none" w:sz="0" w:space="0" w:color="auto"/>
        <w:bottom w:val="none" w:sz="0" w:space="0" w:color="auto"/>
        <w:right w:val="none" w:sz="0" w:space="0" w:color="auto"/>
      </w:divBdr>
    </w:div>
    <w:div w:id="1903640463">
      <w:bodyDiv w:val="1"/>
      <w:marLeft w:val="0"/>
      <w:marRight w:val="0"/>
      <w:marTop w:val="0"/>
      <w:marBottom w:val="0"/>
      <w:divBdr>
        <w:top w:val="none" w:sz="0" w:space="0" w:color="auto"/>
        <w:left w:val="none" w:sz="0" w:space="0" w:color="auto"/>
        <w:bottom w:val="none" w:sz="0" w:space="0" w:color="auto"/>
        <w:right w:val="none" w:sz="0" w:space="0" w:color="auto"/>
      </w:divBdr>
    </w:div>
    <w:div w:id="1908688536">
      <w:bodyDiv w:val="1"/>
      <w:marLeft w:val="0"/>
      <w:marRight w:val="0"/>
      <w:marTop w:val="0"/>
      <w:marBottom w:val="0"/>
      <w:divBdr>
        <w:top w:val="none" w:sz="0" w:space="0" w:color="auto"/>
        <w:left w:val="none" w:sz="0" w:space="0" w:color="auto"/>
        <w:bottom w:val="none" w:sz="0" w:space="0" w:color="auto"/>
        <w:right w:val="none" w:sz="0" w:space="0" w:color="auto"/>
      </w:divBdr>
    </w:div>
    <w:div w:id="1926182287">
      <w:bodyDiv w:val="1"/>
      <w:marLeft w:val="0"/>
      <w:marRight w:val="0"/>
      <w:marTop w:val="0"/>
      <w:marBottom w:val="0"/>
      <w:divBdr>
        <w:top w:val="none" w:sz="0" w:space="0" w:color="auto"/>
        <w:left w:val="none" w:sz="0" w:space="0" w:color="auto"/>
        <w:bottom w:val="none" w:sz="0" w:space="0" w:color="auto"/>
        <w:right w:val="none" w:sz="0" w:space="0" w:color="auto"/>
      </w:divBdr>
    </w:div>
    <w:div w:id="1946575137">
      <w:bodyDiv w:val="1"/>
      <w:marLeft w:val="0"/>
      <w:marRight w:val="0"/>
      <w:marTop w:val="0"/>
      <w:marBottom w:val="0"/>
      <w:divBdr>
        <w:top w:val="none" w:sz="0" w:space="0" w:color="auto"/>
        <w:left w:val="none" w:sz="0" w:space="0" w:color="auto"/>
        <w:bottom w:val="none" w:sz="0" w:space="0" w:color="auto"/>
        <w:right w:val="none" w:sz="0" w:space="0" w:color="auto"/>
      </w:divBdr>
    </w:div>
    <w:div w:id="1965112843">
      <w:bodyDiv w:val="1"/>
      <w:marLeft w:val="0"/>
      <w:marRight w:val="0"/>
      <w:marTop w:val="0"/>
      <w:marBottom w:val="0"/>
      <w:divBdr>
        <w:top w:val="none" w:sz="0" w:space="0" w:color="auto"/>
        <w:left w:val="none" w:sz="0" w:space="0" w:color="auto"/>
        <w:bottom w:val="none" w:sz="0" w:space="0" w:color="auto"/>
        <w:right w:val="none" w:sz="0" w:space="0" w:color="auto"/>
      </w:divBdr>
    </w:div>
    <w:div w:id="2016876587">
      <w:bodyDiv w:val="1"/>
      <w:marLeft w:val="0"/>
      <w:marRight w:val="0"/>
      <w:marTop w:val="0"/>
      <w:marBottom w:val="0"/>
      <w:divBdr>
        <w:top w:val="none" w:sz="0" w:space="0" w:color="auto"/>
        <w:left w:val="none" w:sz="0" w:space="0" w:color="auto"/>
        <w:bottom w:val="none" w:sz="0" w:space="0" w:color="auto"/>
        <w:right w:val="none" w:sz="0" w:space="0" w:color="auto"/>
      </w:divBdr>
    </w:div>
    <w:div w:id="2036151230">
      <w:bodyDiv w:val="1"/>
      <w:marLeft w:val="0"/>
      <w:marRight w:val="0"/>
      <w:marTop w:val="0"/>
      <w:marBottom w:val="0"/>
      <w:divBdr>
        <w:top w:val="none" w:sz="0" w:space="0" w:color="auto"/>
        <w:left w:val="none" w:sz="0" w:space="0" w:color="auto"/>
        <w:bottom w:val="none" w:sz="0" w:space="0" w:color="auto"/>
        <w:right w:val="none" w:sz="0" w:space="0" w:color="auto"/>
      </w:divBdr>
    </w:div>
    <w:div w:id="2042436822">
      <w:bodyDiv w:val="1"/>
      <w:marLeft w:val="0"/>
      <w:marRight w:val="0"/>
      <w:marTop w:val="0"/>
      <w:marBottom w:val="0"/>
      <w:divBdr>
        <w:top w:val="none" w:sz="0" w:space="0" w:color="auto"/>
        <w:left w:val="none" w:sz="0" w:space="0" w:color="auto"/>
        <w:bottom w:val="none" w:sz="0" w:space="0" w:color="auto"/>
        <w:right w:val="none" w:sz="0" w:space="0" w:color="auto"/>
      </w:divBdr>
    </w:div>
    <w:div w:id="2045596980">
      <w:bodyDiv w:val="1"/>
      <w:marLeft w:val="0"/>
      <w:marRight w:val="0"/>
      <w:marTop w:val="0"/>
      <w:marBottom w:val="0"/>
      <w:divBdr>
        <w:top w:val="none" w:sz="0" w:space="0" w:color="auto"/>
        <w:left w:val="none" w:sz="0" w:space="0" w:color="auto"/>
        <w:bottom w:val="none" w:sz="0" w:space="0" w:color="auto"/>
        <w:right w:val="none" w:sz="0" w:space="0" w:color="auto"/>
      </w:divBdr>
    </w:div>
    <w:div w:id="2048524422">
      <w:bodyDiv w:val="1"/>
      <w:marLeft w:val="0"/>
      <w:marRight w:val="0"/>
      <w:marTop w:val="0"/>
      <w:marBottom w:val="0"/>
      <w:divBdr>
        <w:top w:val="none" w:sz="0" w:space="0" w:color="auto"/>
        <w:left w:val="none" w:sz="0" w:space="0" w:color="auto"/>
        <w:bottom w:val="none" w:sz="0" w:space="0" w:color="auto"/>
        <w:right w:val="none" w:sz="0" w:space="0" w:color="auto"/>
      </w:divBdr>
    </w:div>
    <w:div w:id="2077236812">
      <w:bodyDiv w:val="1"/>
      <w:marLeft w:val="0"/>
      <w:marRight w:val="0"/>
      <w:marTop w:val="0"/>
      <w:marBottom w:val="0"/>
      <w:divBdr>
        <w:top w:val="none" w:sz="0" w:space="0" w:color="auto"/>
        <w:left w:val="none" w:sz="0" w:space="0" w:color="auto"/>
        <w:bottom w:val="none" w:sz="0" w:space="0" w:color="auto"/>
        <w:right w:val="none" w:sz="0" w:space="0" w:color="auto"/>
      </w:divBdr>
    </w:div>
    <w:div w:id="2087919773">
      <w:bodyDiv w:val="1"/>
      <w:marLeft w:val="0"/>
      <w:marRight w:val="0"/>
      <w:marTop w:val="0"/>
      <w:marBottom w:val="0"/>
      <w:divBdr>
        <w:top w:val="none" w:sz="0" w:space="0" w:color="auto"/>
        <w:left w:val="none" w:sz="0" w:space="0" w:color="auto"/>
        <w:bottom w:val="none" w:sz="0" w:space="0" w:color="auto"/>
        <w:right w:val="none" w:sz="0" w:space="0" w:color="auto"/>
      </w:divBdr>
    </w:div>
    <w:div w:id="2092726902">
      <w:bodyDiv w:val="1"/>
      <w:marLeft w:val="0"/>
      <w:marRight w:val="0"/>
      <w:marTop w:val="0"/>
      <w:marBottom w:val="0"/>
      <w:divBdr>
        <w:top w:val="none" w:sz="0" w:space="0" w:color="auto"/>
        <w:left w:val="none" w:sz="0" w:space="0" w:color="auto"/>
        <w:bottom w:val="none" w:sz="0" w:space="0" w:color="auto"/>
        <w:right w:val="none" w:sz="0" w:space="0" w:color="auto"/>
      </w:divBdr>
    </w:div>
    <w:div w:id="2095544196">
      <w:bodyDiv w:val="1"/>
      <w:marLeft w:val="0"/>
      <w:marRight w:val="0"/>
      <w:marTop w:val="0"/>
      <w:marBottom w:val="0"/>
      <w:divBdr>
        <w:top w:val="none" w:sz="0" w:space="0" w:color="auto"/>
        <w:left w:val="none" w:sz="0" w:space="0" w:color="auto"/>
        <w:bottom w:val="none" w:sz="0" w:space="0" w:color="auto"/>
        <w:right w:val="none" w:sz="0" w:space="0" w:color="auto"/>
      </w:divBdr>
    </w:div>
    <w:div w:id="213274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newsletter.ico.org.uk/c/1lULiJldYNwfIFlCf3c4BKJdO" TargetMode="External"/><Relationship Id="rId4" Type="http://schemas.openxmlformats.org/officeDocument/2006/relationships/numbering" Target="numbering.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E3D24E8491C440B79841A5D5EC5139" ma:contentTypeVersion="6" ma:contentTypeDescription="Create a new document." ma:contentTypeScope="" ma:versionID="0cd725377a088ba0c91337265f24dd8c">
  <xsd:schema xmlns:xsd="http://www.w3.org/2001/XMLSchema" xmlns:xs="http://www.w3.org/2001/XMLSchema" xmlns:p="http://schemas.microsoft.com/office/2006/metadata/properties" xmlns:ns2="c8fb5dc0-f812-4448-9a0e-5eff415f78fc" xmlns:ns3="64d3fa1a-bed6-4544-b26f-918394aec69f" targetNamespace="http://schemas.microsoft.com/office/2006/metadata/properties" ma:root="true" ma:fieldsID="4b2054aa28b83feb0c91d8a110ddac1b" ns2:_="" ns3:_="">
    <xsd:import namespace="c8fb5dc0-f812-4448-9a0e-5eff415f78fc"/>
    <xsd:import namespace="64d3fa1a-bed6-4544-b26f-918394aec69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b5dc0-f812-4448-9a0e-5eff415f78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d3fa1a-bed6-4544-b26f-918394aec69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D1F345-70E1-47C8-AE1E-C663CF5CD98E}">
  <ds:schemaRefs>
    <ds:schemaRef ds:uri="http://schemas.microsoft.com/sharepoint/v3/contenttype/forms"/>
  </ds:schemaRefs>
</ds:datastoreItem>
</file>

<file path=customXml/itemProps2.xml><?xml version="1.0" encoding="utf-8"?>
<ds:datastoreItem xmlns:ds="http://schemas.openxmlformats.org/officeDocument/2006/customXml" ds:itemID="{67C7423D-9283-43D8-95C2-02DA7D7F69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35397D0-8F44-47FF-9B2E-2D093A88E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b5dc0-f812-4448-9a0e-5eff415f78fc"/>
    <ds:schemaRef ds:uri="64d3fa1a-bed6-4544-b26f-918394aec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504</Words>
  <Characters>2875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Humberside Fire and Rescue Service</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Bullen</dc:creator>
  <cp:keywords/>
  <dc:description/>
  <cp:lastModifiedBy>Harriett Buckley-Tudor</cp:lastModifiedBy>
  <cp:revision>4</cp:revision>
  <dcterms:created xsi:type="dcterms:W3CDTF">2026-09-23T13:24:00Z</dcterms:created>
  <dcterms:modified xsi:type="dcterms:W3CDTF">2026-09-23T13:25:00Z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0x010100F7E3D24E8491C440B79841A5D5EC5139</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