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59AB7257"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4D1E8B">
        <w:rPr>
          <w:rFonts w:ascii="Arial" w:hAnsi="Arial" w:cs="Arial"/>
          <w:b/>
          <w:bCs/>
        </w:rPr>
        <w:t>51 House Fire Incident Report</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3AF2480B" w14:textId="77777777" w:rsidR="00074859" w:rsidRPr="00074859" w:rsidRDefault="00074859" w:rsidP="00074859">
      <w:pPr>
        <w:pStyle w:val="PlainText"/>
        <w:rPr>
          <w:rFonts w:ascii="Arial" w:hAnsi="Arial" w:cs="Arial"/>
        </w:rPr>
      </w:pPr>
      <w:r w:rsidRPr="00074859">
        <w:rPr>
          <w:rFonts w:ascii="Arial" w:hAnsi="Arial" w:cs="Arial"/>
        </w:rPr>
        <w:t>I am writing to make a formal statutory request for a true copy of the official Fire Incident Report and any associated Fire Investigation Officer (FIO) forensic reports held by Humberside Fire and Rescue Service regarding a major structural house fire.</w:t>
      </w:r>
    </w:p>
    <w:p w14:paraId="7BC297F2" w14:textId="77777777" w:rsidR="00074859" w:rsidRPr="00074859" w:rsidRDefault="00074859" w:rsidP="00074859">
      <w:pPr>
        <w:pStyle w:val="PlainText"/>
        <w:rPr>
          <w:rFonts w:ascii="Arial" w:hAnsi="Arial" w:cs="Arial"/>
        </w:rPr>
      </w:pPr>
      <w:r w:rsidRPr="00074859">
        <w:rPr>
          <w:rFonts w:ascii="Arial" w:hAnsi="Arial" w:cs="Arial"/>
        </w:rPr>
        <w:t> </w:t>
      </w:r>
    </w:p>
    <w:p w14:paraId="734C29D4" w14:textId="77777777" w:rsidR="00074859" w:rsidRDefault="00074859" w:rsidP="00074859">
      <w:pPr>
        <w:pStyle w:val="PlainText"/>
        <w:rPr>
          <w:rFonts w:ascii="Arial" w:hAnsi="Arial" w:cs="Arial"/>
          <w:b/>
          <w:bCs/>
        </w:rPr>
      </w:pPr>
      <w:r w:rsidRPr="00074859">
        <w:rPr>
          <w:rFonts w:ascii="Arial" w:hAnsi="Arial" w:cs="Arial"/>
          <w:b/>
          <w:bCs/>
        </w:rPr>
        <w:t>The response is:</w:t>
      </w:r>
    </w:p>
    <w:p w14:paraId="2F0B6B89" w14:textId="77777777" w:rsidR="00074859" w:rsidRPr="00074859" w:rsidRDefault="00074859" w:rsidP="00074859">
      <w:pPr>
        <w:pStyle w:val="PlainText"/>
        <w:rPr>
          <w:rFonts w:ascii="Arial" w:hAnsi="Arial" w:cs="Arial"/>
        </w:rPr>
      </w:pPr>
    </w:p>
    <w:p w14:paraId="4BEDA13A" w14:textId="77777777" w:rsidR="00074859" w:rsidRPr="00074859" w:rsidRDefault="00074859" w:rsidP="00074859">
      <w:pPr>
        <w:pStyle w:val="PlainText"/>
        <w:rPr>
          <w:rFonts w:ascii="Arial" w:hAnsi="Arial" w:cs="Arial"/>
        </w:rPr>
      </w:pPr>
      <w:r w:rsidRPr="00074859">
        <w:rPr>
          <w:rFonts w:ascii="Arial" w:hAnsi="Arial" w:cs="Arial"/>
        </w:rPr>
        <w:t xml:space="preserve">Incident reports can be purchased by following the process on our website here </w:t>
      </w:r>
      <w:hyperlink r:id="rId8" w:history="1">
        <w:r w:rsidRPr="00074859">
          <w:rPr>
            <w:rStyle w:val="Hyperlink"/>
            <w:rFonts w:ascii="Arial" w:hAnsi="Arial" w:cs="Arial"/>
          </w:rPr>
          <w:t>Fire Report Extracts | Humberside Fire</w:t>
        </w:r>
      </w:hyperlink>
      <w:r w:rsidRPr="00074859">
        <w:rPr>
          <w:rFonts w:ascii="Arial" w:hAnsi="Arial" w:cs="Arial"/>
        </w:rPr>
        <w:t>. These do come at a cost of £127.</w:t>
      </w:r>
    </w:p>
    <w:p w14:paraId="764F079B" w14:textId="77777777" w:rsidR="00074859" w:rsidRPr="00074859" w:rsidRDefault="00074859" w:rsidP="00074859">
      <w:pPr>
        <w:pStyle w:val="PlainText"/>
        <w:rPr>
          <w:rFonts w:ascii="Arial" w:hAnsi="Arial" w:cs="Arial"/>
        </w:rPr>
      </w:pPr>
      <w:r w:rsidRPr="00074859">
        <w:rPr>
          <w:rFonts w:ascii="Arial" w:hAnsi="Arial" w:cs="Arial"/>
        </w:rPr>
        <w:t>Information that is accessible by other means is exempt information under Section 21 of the Freedom of Information Act 2000, even if there is a charge.</w:t>
      </w:r>
    </w:p>
    <w:p w14:paraId="50E3C7D5" w14:textId="77777777" w:rsidR="00074859" w:rsidRPr="00074859" w:rsidRDefault="00074859" w:rsidP="00074859">
      <w:pPr>
        <w:pStyle w:val="PlainText"/>
        <w:rPr>
          <w:rFonts w:ascii="Arial" w:hAnsi="Arial" w:cs="Arial"/>
        </w:rPr>
      </w:pPr>
    </w:p>
    <w:p w14:paraId="4D762067" w14:textId="77777777" w:rsidR="00074859" w:rsidRPr="00074859" w:rsidRDefault="00074859" w:rsidP="00074859">
      <w:pPr>
        <w:pStyle w:val="PlainText"/>
        <w:rPr>
          <w:rFonts w:ascii="Arial" w:hAnsi="Arial" w:cs="Arial"/>
          <w:b/>
          <w:bCs/>
        </w:rPr>
      </w:pPr>
      <w:r w:rsidRPr="00074859">
        <w:rPr>
          <w:rFonts w:ascii="Arial" w:hAnsi="Arial" w:cs="Arial"/>
          <w:b/>
          <w:bCs/>
        </w:rPr>
        <w:t>21Information accessible to applicant by other means.</w:t>
      </w:r>
    </w:p>
    <w:p w14:paraId="47C5EA15" w14:textId="77777777" w:rsidR="00074859" w:rsidRPr="00074859" w:rsidRDefault="00074859" w:rsidP="00074859">
      <w:pPr>
        <w:pStyle w:val="PlainText"/>
        <w:rPr>
          <w:rFonts w:ascii="Arial" w:hAnsi="Arial" w:cs="Arial"/>
        </w:rPr>
      </w:pPr>
      <w:r w:rsidRPr="00074859">
        <w:rPr>
          <w:rFonts w:ascii="Arial" w:hAnsi="Arial" w:cs="Arial"/>
        </w:rPr>
        <w:t>(</w:t>
      </w:r>
      <w:proofErr w:type="gramStart"/>
      <w:r w:rsidRPr="00074859">
        <w:rPr>
          <w:rFonts w:ascii="Arial" w:hAnsi="Arial" w:cs="Arial"/>
        </w:rPr>
        <w:t>1)Information</w:t>
      </w:r>
      <w:proofErr w:type="gramEnd"/>
      <w:r w:rsidRPr="00074859">
        <w:rPr>
          <w:rFonts w:ascii="Arial" w:hAnsi="Arial" w:cs="Arial"/>
        </w:rPr>
        <w:t xml:space="preserve"> which is reasonably accessible to the applicant otherwise than under section 1 is exempt information.</w:t>
      </w:r>
    </w:p>
    <w:p w14:paraId="0EB1F93B" w14:textId="77777777" w:rsidR="00074859" w:rsidRPr="00074859" w:rsidRDefault="00074859" w:rsidP="00074859">
      <w:pPr>
        <w:pStyle w:val="PlainText"/>
        <w:rPr>
          <w:rFonts w:ascii="Arial" w:hAnsi="Arial" w:cs="Arial"/>
        </w:rPr>
      </w:pPr>
      <w:r w:rsidRPr="00074859">
        <w:rPr>
          <w:rFonts w:ascii="Arial" w:hAnsi="Arial" w:cs="Arial"/>
        </w:rPr>
        <w:t>(</w:t>
      </w:r>
      <w:proofErr w:type="gramStart"/>
      <w:r w:rsidRPr="00074859">
        <w:rPr>
          <w:rFonts w:ascii="Arial" w:hAnsi="Arial" w:cs="Arial"/>
        </w:rPr>
        <w:t>2)For</w:t>
      </w:r>
      <w:proofErr w:type="gramEnd"/>
      <w:r w:rsidRPr="00074859">
        <w:rPr>
          <w:rFonts w:ascii="Arial" w:hAnsi="Arial" w:cs="Arial"/>
        </w:rPr>
        <w:t xml:space="preserve"> the purposes of subsection (1)—</w:t>
      </w:r>
    </w:p>
    <w:p w14:paraId="5CB2F87D" w14:textId="77777777" w:rsidR="00074859" w:rsidRPr="00074859" w:rsidRDefault="00074859" w:rsidP="00074859">
      <w:pPr>
        <w:pStyle w:val="PlainText"/>
        <w:rPr>
          <w:rFonts w:ascii="Arial" w:hAnsi="Arial" w:cs="Arial"/>
        </w:rPr>
      </w:pPr>
      <w:r w:rsidRPr="00074859">
        <w:rPr>
          <w:rFonts w:ascii="Arial" w:hAnsi="Arial" w:cs="Arial"/>
        </w:rPr>
        <w:t>(a)information may be reasonably accessible to the applicant even though it is accessible only on payment, and</w:t>
      </w:r>
    </w:p>
    <w:p w14:paraId="58F3CC1E" w14:textId="77777777" w:rsidR="00074859" w:rsidRPr="00074859" w:rsidRDefault="00074859" w:rsidP="00074859">
      <w:pPr>
        <w:pStyle w:val="PlainText"/>
        <w:rPr>
          <w:rFonts w:ascii="Arial" w:hAnsi="Arial" w:cs="Arial"/>
        </w:rPr>
      </w:pPr>
      <w:r w:rsidRPr="00074859">
        <w:rPr>
          <w:rFonts w:ascii="Arial" w:hAnsi="Arial" w:cs="Arial"/>
        </w:rPr>
        <w:t>(b)information is to be taken to be reasonably accessible to the applicant if it is information which the public authority or any other person is obliged by or under any enactment to communicate (otherwise than by making the information available for inspection) to members of the public on request, whether free of charge or on payment.</w:t>
      </w:r>
    </w:p>
    <w:p w14:paraId="1BEA8CA4" w14:textId="77777777" w:rsidR="00074859" w:rsidRPr="00074859" w:rsidRDefault="00074859" w:rsidP="00074859">
      <w:pPr>
        <w:pStyle w:val="PlainText"/>
        <w:rPr>
          <w:rFonts w:ascii="Arial" w:hAnsi="Arial" w:cs="Arial"/>
        </w:rPr>
      </w:pPr>
    </w:p>
    <w:p w14:paraId="10223F15" w14:textId="77777777" w:rsidR="00074859" w:rsidRPr="00074859" w:rsidRDefault="00074859" w:rsidP="00074859">
      <w:pPr>
        <w:pStyle w:val="PlainText"/>
        <w:rPr>
          <w:rFonts w:ascii="Arial" w:hAnsi="Arial" w:cs="Arial"/>
        </w:rPr>
      </w:pPr>
      <w:r w:rsidRPr="00074859">
        <w:rPr>
          <w:rFonts w:ascii="Arial" w:hAnsi="Arial" w:cs="Arial"/>
        </w:rPr>
        <w:t>Unfortunately, we do not hold any associated Fire Investigation Officer forensic reports for this incident.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9"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8"/>
  </w:num>
  <w:num w:numId="9" w16cid:durableId="8958163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1"/>
  </w:num>
  <w:num w:numId="25" w16cid:durableId="1822384468">
    <w:abstractNumId w:val="10"/>
  </w:num>
  <w:num w:numId="26" w16cid:durableId="474107424">
    <w:abstractNumId w:val="2"/>
  </w:num>
  <w:num w:numId="27" w16cid:durableId="777797071">
    <w:abstractNumId w:val="28"/>
  </w:num>
  <w:num w:numId="28" w16cid:durableId="328754138">
    <w:abstractNumId w:val="23"/>
  </w:num>
  <w:num w:numId="29" w16cid:durableId="1034843774">
    <w:abstractNumId w:val="1"/>
  </w:num>
  <w:num w:numId="30" w16cid:durableId="36532812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bersidefire.gov.uk/about-us/access-to-information/fire-report-extract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wsletter.ico.org.uk/c/1lULiJldYNwfIFlCf3c4BKJ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2026-07-29T08:36:00Z</dcterms:created>
  <dcterms:modified xsi:type="dcterms:W3CDTF">2026-07-29T08:37:00Z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