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79FB1759" w14:textId="64A4A5E6" w:rsidR="00244B24" w:rsidRPr="00FB38E6" w:rsidRDefault="00244B24" w:rsidP="00FB38E6">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04613D">
        <w:rPr>
          <w:rFonts w:ascii="Arial" w:hAnsi="Arial" w:cs="Arial"/>
          <w:b/>
          <w:bCs/>
        </w:rPr>
        <w:t>0</w:t>
      </w:r>
      <w:r w:rsidR="00A03F55">
        <w:rPr>
          <w:rFonts w:ascii="Arial" w:hAnsi="Arial" w:cs="Arial"/>
          <w:b/>
          <w:bCs/>
        </w:rPr>
        <w:t>45</w:t>
      </w:r>
      <w:r w:rsidR="004D1E8B">
        <w:rPr>
          <w:rFonts w:ascii="Arial" w:hAnsi="Arial" w:cs="Arial"/>
          <w:b/>
          <w:bCs/>
        </w:rPr>
        <w:t xml:space="preserve"> </w:t>
      </w:r>
      <w:r w:rsidR="00A03F55" w:rsidRPr="00A03F55">
        <w:rPr>
          <w:rFonts w:ascii="Arial" w:hAnsi="Arial" w:cs="Arial"/>
          <w:b/>
          <w:bCs/>
        </w:rPr>
        <w:t xml:space="preserve"> Emergency Vehicle Access obstructed by parked or stored vehicles</w:t>
      </w:r>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43186915" w14:textId="0D19FD3D" w:rsidR="007C54DE" w:rsidRPr="007C54DE" w:rsidRDefault="001E328C" w:rsidP="007C5D9D">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17C431C8" w14:textId="77777777" w:rsidR="00A03F55" w:rsidRPr="00A03F55" w:rsidRDefault="00A03F55" w:rsidP="00A03F55">
      <w:pPr>
        <w:pStyle w:val="PlainText"/>
        <w:rPr>
          <w:rFonts w:ascii="Arial" w:hAnsi="Arial" w:cs="Arial"/>
        </w:rPr>
      </w:pPr>
      <w:r w:rsidRPr="00A03F55">
        <w:rPr>
          <w:rFonts w:ascii="Arial" w:hAnsi="Arial" w:cs="Arial"/>
        </w:rPr>
        <w:t>Please provide the following recorded information:</w:t>
      </w:r>
      <w:r w:rsidRPr="00A03F55">
        <w:rPr>
          <w:rFonts w:ascii="Arial" w:hAnsi="Arial" w:cs="Arial"/>
        </w:rPr>
        <w:br/>
      </w:r>
      <w:r w:rsidRPr="00A03F55">
        <w:rPr>
          <w:rFonts w:ascii="Arial" w:hAnsi="Arial" w:cs="Arial"/>
        </w:rPr>
        <w:br/>
        <w:t>1. Any current policy, procedure, guidance, operational note, risk</w:t>
      </w:r>
      <w:r w:rsidRPr="00A03F55">
        <w:rPr>
          <w:rFonts w:ascii="Arial" w:hAnsi="Arial" w:cs="Arial"/>
        </w:rPr>
        <w:br/>
        <w:t>assessment template, or standard process used when crews or officers</w:t>
      </w:r>
      <w:r w:rsidRPr="00A03F55">
        <w:rPr>
          <w:rFonts w:ascii="Arial" w:hAnsi="Arial" w:cs="Arial"/>
        </w:rPr>
        <w:br/>
        <w:t>identify that a road, street, estate, industrial site, or similar</w:t>
      </w:r>
      <w:r w:rsidRPr="00A03F55">
        <w:rPr>
          <w:rFonts w:ascii="Arial" w:hAnsi="Arial" w:cs="Arial"/>
        </w:rPr>
        <w:br/>
        <w:t>location may be difficult or impossible to access because of</w:t>
      </w:r>
      <w:r w:rsidRPr="00A03F55">
        <w:rPr>
          <w:rFonts w:ascii="Arial" w:hAnsi="Arial" w:cs="Arial"/>
        </w:rPr>
        <w:br/>
        <w:t>parked/stored vehicles or vehicle-related obstruction.</w:t>
      </w:r>
      <w:r w:rsidRPr="00A03F55">
        <w:rPr>
          <w:rFonts w:ascii="Arial" w:hAnsi="Arial" w:cs="Arial"/>
        </w:rPr>
        <w:br/>
      </w:r>
      <w:r w:rsidRPr="00A03F55">
        <w:rPr>
          <w:rFonts w:ascii="Arial" w:hAnsi="Arial" w:cs="Arial"/>
        </w:rPr>
        <w:br/>
        <w:t>2. Any process for reporting such access concerns to another body,</w:t>
      </w:r>
      <w:r w:rsidRPr="00A03F55">
        <w:rPr>
          <w:rFonts w:ascii="Arial" w:hAnsi="Arial" w:cs="Arial"/>
        </w:rPr>
        <w:br/>
        <w:t>including the police, highways authority, local authority enforcement,</w:t>
      </w:r>
      <w:r w:rsidRPr="00A03F55">
        <w:rPr>
          <w:rFonts w:ascii="Arial" w:hAnsi="Arial" w:cs="Arial"/>
        </w:rPr>
        <w:br/>
        <w:t>parking enforcement, environmental health, planning, licensing, or</w:t>
      </w:r>
      <w:r w:rsidRPr="00A03F55">
        <w:rPr>
          <w:rFonts w:ascii="Arial" w:hAnsi="Arial" w:cs="Arial"/>
        </w:rPr>
        <w:br/>
        <w:t>landowner.</w:t>
      </w:r>
      <w:r w:rsidRPr="00A03F55">
        <w:rPr>
          <w:rFonts w:ascii="Arial" w:hAnsi="Arial" w:cs="Arial"/>
        </w:rPr>
        <w:br/>
      </w:r>
      <w:r w:rsidRPr="00A03F55">
        <w:rPr>
          <w:rFonts w:ascii="Arial" w:hAnsi="Arial" w:cs="Arial"/>
        </w:rPr>
        <w:br/>
        <w:t>3. Whether your service has, in the last three calendar years,</w:t>
      </w:r>
      <w:r w:rsidRPr="00A03F55">
        <w:rPr>
          <w:rFonts w:ascii="Arial" w:hAnsi="Arial" w:cs="Arial"/>
        </w:rPr>
        <w:br/>
        <w:t>referred any such access obstruction concern to the police or a</w:t>
      </w:r>
      <w:r w:rsidRPr="00A03F55">
        <w:rPr>
          <w:rFonts w:ascii="Arial" w:hAnsi="Arial" w:cs="Arial"/>
        </w:rPr>
        <w:br/>
        <w:t>highways/local authority team. If held, please provide the number of</w:t>
      </w:r>
      <w:r w:rsidRPr="00A03F55">
        <w:rPr>
          <w:rFonts w:ascii="Arial" w:hAnsi="Arial" w:cs="Arial"/>
        </w:rPr>
        <w:br/>
        <w:t>referrals by calendar year. I do not require personal data or exact</w:t>
      </w:r>
      <w:r w:rsidRPr="00A03F55">
        <w:rPr>
          <w:rFonts w:ascii="Arial" w:hAnsi="Arial" w:cs="Arial"/>
        </w:rPr>
        <w:br/>
        <w:t>addresses; broad categories or anonymised examples are sufficient.</w:t>
      </w:r>
      <w:r w:rsidRPr="00A03F55">
        <w:rPr>
          <w:rFonts w:ascii="Arial" w:hAnsi="Arial" w:cs="Arial"/>
        </w:rPr>
        <w:br/>
      </w:r>
      <w:r w:rsidRPr="00A03F55">
        <w:rPr>
          <w:rFonts w:ascii="Arial" w:hAnsi="Arial" w:cs="Arial"/>
        </w:rPr>
        <w:br/>
        <w:t>4. Whether your service uses or refers to the Highway Code, including</w:t>
      </w:r>
      <w:r w:rsidRPr="00A03F55">
        <w:rPr>
          <w:rFonts w:ascii="Arial" w:hAnsi="Arial" w:cs="Arial"/>
        </w:rPr>
        <w:br/>
        <w:t>Rule 243, when considering or explaining emergency access obstruction</w:t>
      </w:r>
      <w:r w:rsidRPr="00A03F55">
        <w:rPr>
          <w:rFonts w:ascii="Arial" w:hAnsi="Arial" w:cs="Arial"/>
        </w:rPr>
        <w:br/>
        <w:t>by parked vehicles. If held, please provide any recorded guidance,</w:t>
      </w:r>
      <w:r w:rsidRPr="00A03F55">
        <w:rPr>
          <w:rFonts w:ascii="Arial" w:hAnsi="Arial" w:cs="Arial"/>
        </w:rPr>
        <w:br/>
        <w:t>email template, briefing note, or standard wording that mentions this.</w:t>
      </w:r>
      <w:r w:rsidRPr="00A03F55">
        <w:rPr>
          <w:rFonts w:ascii="Arial" w:hAnsi="Arial" w:cs="Arial"/>
        </w:rPr>
        <w:br/>
      </w:r>
      <w:r w:rsidRPr="00A03F55">
        <w:rPr>
          <w:rFonts w:ascii="Arial" w:hAnsi="Arial" w:cs="Arial"/>
        </w:rPr>
        <w:br/>
        <w:t>5. Any recorded examples, with personal data and precise addresses</w:t>
      </w:r>
      <w:r w:rsidRPr="00A03F55">
        <w:rPr>
          <w:rFonts w:ascii="Arial" w:hAnsi="Arial" w:cs="Arial"/>
        </w:rPr>
        <w:br/>
        <w:t>redacted if necessary, of how your service has advised residents,</w:t>
      </w:r>
      <w:r w:rsidRPr="00A03F55">
        <w:rPr>
          <w:rFonts w:ascii="Arial" w:hAnsi="Arial" w:cs="Arial"/>
        </w:rPr>
        <w:br/>
        <w:t>businesses, councils, police, or highways teams about maintaining</w:t>
      </w:r>
      <w:r w:rsidRPr="00A03F55">
        <w:rPr>
          <w:rFonts w:ascii="Arial" w:hAnsi="Arial" w:cs="Arial"/>
        </w:rPr>
        <w:br/>
        <w:t>access for fire appliances or BRVs where vehicle parking/storage was</w:t>
      </w:r>
      <w:r w:rsidRPr="00A03F55">
        <w:rPr>
          <w:rFonts w:ascii="Arial" w:hAnsi="Arial" w:cs="Arial"/>
        </w:rPr>
        <w:br/>
        <w:t>the concern.</w:t>
      </w:r>
    </w:p>
    <w:p w14:paraId="5CB6753C" w14:textId="77777777" w:rsidR="00A03F55" w:rsidRPr="00A03F55" w:rsidRDefault="00A03F55" w:rsidP="00A03F55">
      <w:pPr>
        <w:pStyle w:val="PlainText"/>
        <w:rPr>
          <w:rFonts w:ascii="Arial" w:hAnsi="Arial" w:cs="Arial"/>
        </w:rPr>
      </w:pPr>
      <w:r w:rsidRPr="00A03F55">
        <w:rPr>
          <w:rFonts w:ascii="Arial" w:hAnsi="Arial" w:cs="Arial"/>
        </w:rPr>
        <w:t> </w:t>
      </w:r>
    </w:p>
    <w:p w14:paraId="5EBC65BF" w14:textId="77777777" w:rsidR="00A03F55" w:rsidRPr="00A03F55" w:rsidRDefault="00A03F55" w:rsidP="00A03F55">
      <w:pPr>
        <w:pStyle w:val="PlainText"/>
        <w:rPr>
          <w:rFonts w:ascii="Arial" w:hAnsi="Arial" w:cs="Arial"/>
        </w:rPr>
      </w:pPr>
      <w:r w:rsidRPr="00A03F55">
        <w:rPr>
          <w:rFonts w:ascii="Arial" w:hAnsi="Arial" w:cs="Arial"/>
          <w:b/>
          <w:bCs/>
        </w:rPr>
        <w:t>The response is:</w:t>
      </w:r>
    </w:p>
    <w:p w14:paraId="7C984040" w14:textId="77777777" w:rsidR="00A03F55" w:rsidRPr="00A03F55" w:rsidRDefault="00A03F55" w:rsidP="00A03F55">
      <w:pPr>
        <w:pStyle w:val="PlainText"/>
        <w:rPr>
          <w:rFonts w:ascii="Arial" w:hAnsi="Arial" w:cs="Arial"/>
        </w:rPr>
      </w:pPr>
      <w:r w:rsidRPr="00A03F55">
        <w:rPr>
          <w:rFonts w:ascii="Arial" w:hAnsi="Arial" w:cs="Arial"/>
        </w:rPr>
        <w:t>Please see our responses below:</w:t>
      </w:r>
    </w:p>
    <w:p w14:paraId="77E5DEB8" w14:textId="77777777" w:rsidR="00A03F55" w:rsidRPr="00A03F55" w:rsidRDefault="00A03F55" w:rsidP="00A03F55">
      <w:pPr>
        <w:pStyle w:val="PlainText"/>
        <w:rPr>
          <w:rFonts w:ascii="Arial" w:hAnsi="Arial" w:cs="Arial"/>
        </w:rPr>
      </w:pPr>
      <w:r w:rsidRPr="00A03F55">
        <w:rPr>
          <w:rFonts w:ascii="Arial" w:hAnsi="Arial" w:cs="Arial"/>
          <w:b/>
          <w:bCs/>
        </w:rPr>
        <w:t> </w:t>
      </w:r>
    </w:p>
    <w:p w14:paraId="489E2245" w14:textId="77777777" w:rsidR="00A03F55" w:rsidRPr="00A03F55" w:rsidRDefault="00A03F55" w:rsidP="00A03F55">
      <w:pPr>
        <w:pStyle w:val="PlainText"/>
        <w:rPr>
          <w:rFonts w:ascii="Arial" w:hAnsi="Arial" w:cs="Arial"/>
        </w:rPr>
      </w:pPr>
      <w:r w:rsidRPr="00A03F55">
        <w:rPr>
          <w:rFonts w:ascii="Arial" w:hAnsi="Arial" w:cs="Arial"/>
        </w:rPr>
        <w:t xml:space="preserve">1. We do not hold any policy, procedure, guidance, operational note, risk assessment template, or standard process regarding the restriction of access due to parked/stored vehicles. However, the Fire and Rescue Service Act 2004, Section 44 does provide firefighters the powers to move or break into a vehicle without the consent of its owner in the event of an emergency. </w:t>
      </w:r>
    </w:p>
    <w:p w14:paraId="75957A6B" w14:textId="77777777" w:rsidR="00A03F55" w:rsidRPr="00A03F55" w:rsidRDefault="00A03F55" w:rsidP="00A03F55">
      <w:pPr>
        <w:pStyle w:val="PlainText"/>
        <w:rPr>
          <w:rFonts w:ascii="Arial" w:hAnsi="Arial" w:cs="Arial"/>
        </w:rPr>
      </w:pPr>
    </w:p>
    <w:p w14:paraId="02865469" w14:textId="77777777" w:rsidR="00A03F55" w:rsidRPr="00A03F55" w:rsidRDefault="00A03F55" w:rsidP="00A03F55">
      <w:pPr>
        <w:pStyle w:val="PlainText"/>
        <w:rPr>
          <w:rFonts w:ascii="Arial" w:hAnsi="Arial" w:cs="Arial"/>
        </w:rPr>
      </w:pPr>
      <w:r w:rsidRPr="00A03F55">
        <w:rPr>
          <w:rFonts w:ascii="Arial" w:hAnsi="Arial" w:cs="Arial"/>
        </w:rPr>
        <w:t xml:space="preserve">2. We follow the standard reporting lines to local authorities. </w:t>
      </w:r>
    </w:p>
    <w:p w14:paraId="7660E53B" w14:textId="77777777" w:rsidR="00A03F55" w:rsidRPr="00A03F55" w:rsidRDefault="00A03F55" w:rsidP="00A03F55">
      <w:pPr>
        <w:pStyle w:val="PlainText"/>
        <w:rPr>
          <w:rFonts w:ascii="Arial" w:hAnsi="Arial" w:cs="Arial"/>
        </w:rPr>
      </w:pPr>
    </w:p>
    <w:p w14:paraId="7E470543" w14:textId="77777777" w:rsidR="00A03F55" w:rsidRPr="00A03F55" w:rsidRDefault="00A03F55" w:rsidP="00A03F55">
      <w:pPr>
        <w:pStyle w:val="PlainText"/>
        <w:rPr>
          <w:rFonts w:ascii="Arial" w:hAnsi="Arial" w:cs="Arial"/>
        </w:rPr>
      </w:pPr>
      <w:r w:rsidRPr="00A03F55">
        <w:rPr>
          <w:rFonts w:ascii="Arial" w:hAnsi="Arial" w:cs="Arial"/>
        </w:rPr>
        <w:t xml:space="preserve">3. We do not hold this data. </w:t>
      </w:r>
    </w:p>
    <w:p w14:paraId="05A1E3CA" w14:textId="77777777" w:rsidR="00A03F55" w:rsidRPr="00A03F55" w:rsidRDefault="00A03F55" w:rsidP="00A03F55">
      <w:pPr>
        <w:pStyle w:val="PlainText"/>
        <w:rPr>
          <w:rFonts w:ascii="Arial" w:hAnsi="Arial" w:cs="Arial"/>
        </w:rPr>
      </w:pPr>
    </w:p>
    <w:p w14:paraId="2EAC6705" w14:textId="77777777" w:rsidR="00A03F55" w:rsidRPr="00A03F55" w:rsidRDefault="00A03F55" w:rsidP="00A03F55">
      <w:pPr>
        <w:pStyle w:val="PlainText"/>
        <w:rPr>
          <w:rFonts w:ascii="Arial" w:hAnsi="Arial" w:cs="Arial"/>
        </w:rPr>
      </w:pPr>
      <w:r w:rsidRPr="00A03F55">
        <w:rPr>
          <w:rFonts w:ascii="Arial" w:hAnsi="Arial" w:cs="Arial"/>
        </w:rPr>
        <w:t xml:space="preserve">4. Not applicable. </w:t>
      </w:r>
    </w:p>
    <w:p w14:paraId="26F8EBDB" w14:textId="77777777" w:rsidR="00A03F55" w:rsidRPr="00A03F55" w:rsidRDefault="00A03F55" w:rsidP="00A03F55">
      <w:pPr>
        <w:pStyle w:val="PlainText"/>
        <w:rPr>
          <w:rFonts w:ascii="Arial" w:hAnsi="Arial" w:cs="Arial"/>
        </w:rPr>
      </w:pPr>
    </w:p>
    <w:p w14:paraId="367CFD83" w14:textId="77777777" w:rsidR="00A03F55" w:rsidRPr="00A03F55" w:rsidRDefault="00A03F55" w:rsidP="00A03F55">
      <w:pPr>
        <w:pStyle w:val="PlainText"/>
        <w:rPr>
          <w:rFonts w:ascii="Arial" w:hAnsi="Arial" w:cs="Arial"/>
        </w:rPr>
      </w:pPr>
      <w:r w:rsidRPr="00A03F55">
        <w:rPr>
          <w:rFonts w:ascii="Arial" w:hAnsi="Arial" w:cs="Arial"/>
        </w:rPr>
        <w:t xml:space="preserve">5. This data is not held. Should complaint be received into the Service regarding matters concerning parked cars, the complainant is referred to the relevant local authority. </w:t>
      </w:r>
    </w:p>
    <w:p w14:paraId="1BEA8CA4" w14:textId="77777777" w:rsidR="00074859" w:rsidRPr="00074859" w:rsidRDefault="00074859" w:rsidP="00074859">
      <w:pPr>
        <w:pStyle w:val="PlainText"/>
        <w:rPr>
          <w:rFonts w:ascii="Arial" w:hAnsi="Arial" w:cs="Arial"/>
        </w:rPr>
      </w:pPr>
    </w:p>
    <w:p w14:paraId="10223F15" w14:textId="77777777" w:rsidR="00074859" w:rsidRPr="00074859" w:rsidRDefault="00074859" w:rsidP="00074859">
      <w:pPr>
        <w:pStyle w:val="PlainText"/>
        <w:rPr>
          <w:rFonts w:ascii="Arial" w:hAnsi="Arial" w:cs="Arial"/>
        </w:rPr>
      </w:pPr>
      <w:r w:rsidRPr="00074859">
        <w:rPr>
          <w:rFonts w:ascii="Arial" w:hAnsi="Arial" w:cs="Arial"/>
        </w:rPr>
        <w:t>Unfortunately, we do not hold any associated Fire Investigation Officer forensic reports for this incident.  </w:t>
      </w:r>
    </w:p>
    <w:p w14:paraId="3D1BD184" w14:textId="77777777" w:rsidR="00A35C80" w:rsidRPr="00FB38E6" w:rsidRDefault="00A35C80" w:rsidP="00FB38E6">
      <w:pPr>
        <w:pStyle w:val="PlainText"/>
        <w:rPr>
          <w:rFonts w:ascii="Arial" w:hAnsi="Arial" w:cs="Arial"/>
        </w:rPr>
      </w:pPr>
      <w:r w:rsidRPr="00FB38E6">
        <w:rPr>
          <w:rFonts w:ascii="Arial" w:hAnsi="Arial" w:cs="Arial"/>
        </w:rPr>
        <w:lastRenderedPageBreak/>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8" w:tooltip="https://newsletter.ico.org.uk/c/1lULiJldYNwfIFlCf3c4BKJdO" w:history="1">
        <w:r w:rsidRPr="00FB38E6">
          <w:rPr>
            <w:rStyle w:val="Hyperlink"/>
            <w:rFonts w:ascii="Arial" w:hAnsi="Arial" w:cs="Arial"/>
          </w:rPr>
          <w:t>www.ico.org.uk/foicomplaints</w:t>
        </w:r>
      </w:hyperlink>
      <w:r w:rsidRPr="00FB38E6">
        <w:rPr>
          <w:rFonts w:ascii="Arial" w:hAnsi="Arial" w:cs="Arial"/>
        </w:rPr>
        <w:t>. The postal address is: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2"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764033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3"/>
  </w:num>
  <w:num w:numId="3" w16cid:durableId="462230545">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18"/>
  </w:num>
  <w:num w:numId="9" w16cid:durableId="895816318">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6"/>
  </w:num>
  <w:num w:numId="11" w16cid:durableId="608508025">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7"/>
  </w:num>
  <w:num w:numId="13" w16cid:durableId="15773972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14"/>
  </w:num>
  <w:num w:numId="17" w16cid:durableId="11688289">
    <w:abstractNumId w:val="9"/>
  </w:num>
  <w:num w:numId="18" w16cid:durableId="1148395557">
    <w:abstractNumId w:val="4"/>
  </w:num>
  <w:num w:numId="19" w16cid:durableId="1546332959">
    <w:abstractNumId w:val="12"/>
  </w:num>
  <w:num w:numId="20" w16cid:durableId="15870306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0"/>
  </w:num>
  <w:num w:numId="22" w16cid:durableId="8220453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15"/>
  </w:num>
  <w:num w:numId="24" w16cid:durableId="1381630831">
    <w:abstractNumId w:val="21"/>
  </w:num>
  <w:num w:numId="25" w16cid:durableId="1822384468">
    <w:abstractNumId w:val="10"/>
  </w:num>
  <w:num w:numId="26" w16cid:durableId="474107424">
    <w:abstractNumId w:val="2"/>
  </w:num>
  <w:num w:numId="27" w16cid:durableId="777797071">
    <w:abstractNumId w:val="28"/>
  </w:num>
  <w:num w:numId="28" w16cid:durableId="328754138">
    <w:abstractNumId w:val="23"/>
  </w:num>
  <w:num w:numId="29" w16cid:durableId="1034843774">
    <w:abstractNumId w:val="1"/>
  </w:num>
  <w:num w:numId="30" w16cid:durableId="365328125">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11AF8"/>
    <w:rsid w:val="00011BC6"/>
    <w:rsid w:val="00020C44"/>
    <w:rsid w:val="0003037D"/>
    <w:rsid w:val="000313E8"/>
    <w:rsid w:val="00034622"/>
    <w:rsid w:val="000346DE"/>
    <w:rsid w:val="000367B3"/>
    <w:rsid w:val="0004613D"/>
    <w:rsid w:val="00046A05"/>
    <w:rsid w:val="00052A1B"/>
    <w:rsid w:val="000746D6"/>
    <w:rsid w:val="00074859"/>
    <w:rsid w:val="00077DA0"/>
    <w:rsid w:val="00094D19"/>
    <w:rsid w:val="000C0221"/>
    <w:rsid w:val="000C4D79"/>
    <w:rsid w:val="000C63CC"/>
    <w:rsid w:val="000E0CEE"/>
    <w:rsid w:val="000E2449"/>
    <w:rsid w:val="000E3F7D"/>
    <w:rsid w:val="000F01D8"/>
    <w:rsid w:val="000F05DB"/>
    <w:rsid w:val="000F4C29"/>
    <w:rsid w:val="00103D6B"/>
    <w:rsid w:val="001054D7"/>
    <w:rsid w:val="00115246"/>
    <w:rsid w:val="0012016B"/>
    <w:rsid w:val="0012439A"/>
    <w:rsid w:val="001429B6"/>
    <w:rsid w:val="001579F9"/>
    <w:rsid w:val="00164222"/>
    <w:rsid w:val="00172CAC"/>
    <w:rsid w:val="00181379"/>
    <w:rsid w:val="001A3D7C"/>
    <w:rsid w:val="001B53EE"/>
    <w:rsid w:val="001B6D33"/>
    <w:rsid w:val="001C0324"/>
    <w:rsid w:val="001C6859"/>
    <w:rsid w:val="001D2D4C"/>
    <w:rsid w:val="001E328C"/>
    <w:rsid w:val="001F0EBB"/>
    <w:rsid w:val="00206A85"/>
    <w:rsid w:val="00213B5B"/>
    <w:rsid w:val="002233E8"/>
    <w:rsid w:val="002328FD"/>
    <w:rsid w:val="00244B24"/>
    <w:rsid w:val="002450D6"/>
    <w:rsid w:val="0025203F"/>
    <w:rsid w:val="00281EAE"/>
    <w:rsid w:val="00294A6A"/>
    <w:rsid w:val="002A335C"/>
    <w:rsid w:val="002A413A"/>
    <w:rsid w:val="002C0598"/>
    <w:rsid w:val="002C24B2"/>
    <w:rsid w:val="002C3FB6"/>
    <w:rsid w:val="002C5544"/>
    <w:rsid w:val="002D2F85"/>
    <w:rsid w:val="002D6AE7"/>
    <w:rsid w:val="002E3103"/>
    <w:rsid w:val="002E5597"/>
    <w:rsid w:val="00303321"/>
    <w:rsid w:val="00313630"/>
    <w:rsid w:val="003327A7"/>
    <w:rsid w:val="003332DD"/>
    <w:rsid w:val="00345400"/>
    <w:rsid w:val="00345538"/>
    <w:rsid w:val="00365E61"/>
    <w:rsid w:val="0037141D"/>
    <w:rsid w:val="003811D5"/>
    <w:rsid w:val="00381A6D"/>
    <w:rsid w:val="003A6435"/>
    <w:rsid w:val="003C6BC7"/>
    <w:rsid w:val="003E4E8C"/>
    <w:rsid w:val="003E7D09"/>
    <w:rsid w:val="003F2AC1"/>
    <w:rsid w:val="003F69CC"/>
    <w:rsid w:val="00406F8E"/>
    <w:rsid w:val="0041299C"/>
    <w:rsid w:val="0042144A"/>
    <w:rsid w:val="00431B5C"/>
    <w:rsid w:val="0044305B"/>
    <w:rsid w:val="00446B73"/>
    <w:rsid w:val="004532FC"/>
    <w:rsid w:val="0045374B"/>
    <w:rsid w:val="00461AD7"/>
    <w:rsid w:val="004646C4"/>
    <w:rsid w:val="00473E5D"/>
    <w:rsid w:val="00484F89"/>
    <w:rsid w:val="00485E56"/>
    <w:rsid w:val="00492E24"/>
    <w:rsid w:val="0049560A"/>
    <w:rsid w:val="00495AB9"/>
    <w:rsid w:val="004C7DA2"/>
    <w:rsid w:val="004D1E8B"/>
    <w:rsid w:val="004D64EC"/>
    <w:rsid w:val="004D7F1D"/>
    <w:rsid w:val="004E2952"/>
    <w:rsid w:val="004F5E78"/>
    <w:rsid w:val="004F754F"/>
    <w:rsid w:val="0050769A"/>
    <w:rsid w:val="00516F71"/>
    <w:rsid w:val="005206ED"/>
    <w:rsid w:val="005223D6"/>
    <w:rsid w:val="0052388C"/>
    <w:rsid w:val="00536057"/>
    <w:rsid w:val="00565B58"/>
    <w:rsid w:val="00565F1C"/>
    <w:rsid w:val="00584ACB"/>
    <w:rsid w:val="005858C0"/>
    <w:rsid w:val="005937AB"/>
    <w:rsid w:val="005A195D"/>
    <w:rsid w:val="005A4385"/>
    <w:rsid w:val="005D4254"/>
    <w:rsid w:val="005D522B"/>
    <w:rsid w:val="005F4877"/>
    <w:rsid w:val="005F50CE"/>
    <w:rsid w:val="005F7452"/>
    <w:rsid w:val="0061753C"/>
    <w:rsid w:val="00617672"/>
    <w:rsid w:val="00623B8F"/>
    <w:rsid w:val="00625E3D"/>
    <w:rsid w:val="00626CA8"/>
    <w:rsid w:val="00644428"/>
    <w:rsid w:val="00646D0F"/>
    <w:rsid w:val="006651FF"/>
    <w:rsid w:val="0066731F"/>
    <w:rsid w:val="0067275C"/>
    <w:rsid w:val="00685828"/>
    <w:rsid w:val="0069247C"/>
    <w:rsid w:val="006A40CC"/>
    <w:rsid w:val="006B0106"/>
    <w:rsid w:val="006B3133"/>
    <w:rsid w:val="006B43AF"/>
    <w:rsid w:val="006F38F6"/>
    <w:rsid w:val="006F634E"/>
    <w:rsid w:val="00701292"/>
    <w:rsid w:val="00721BF2"/>
    <w:rsid w:val="007231D8"/>
    <w:rsid w:val="007319C1"/>
    <w:rsid w:val="007471B6"/>
    <w:rsid w:val="00751A7B"/>
    <w:rsid w:val="007528A0"/>
    <w:rsid w:val="00753CFD"/>
    <w:rsid w:val="0076325A"/>
    <w:rsid w:val="00764699"/>
    <w:rsid w:val="007745A6"/>
    <w:rsid w:val="00791CA9"/>
    <w:rsid w:val="00792A7C"/>
    <w:rsid w:val="007B4810"/>
    <w:rsid w:val="007C54DE"/>
    <w:rsid w:val="007C5D9D"/>
    <w:rsid w:val="007D2EBD"/>
    <w:rsid w:val="007F1636"/>
    <w:rsid w:val="007F5F58"/>
    <w:rsid w:val="0080180F"/>
    <w:rsid w:val="008054B3"/>
    <w:rsid w:val="008124F8"/>
    <w:rsid w:val="008201F8"/>
    <w:rsid w:val="00826D00"/>
    <w:rsid w:val="00833365"/>
    <w:rsid w:val="00840765"/>
    <w:rsid w:val="008500C9"/>
    <w:rsid w:val="0085244C"/>
    <w:rsid w:val="00863F87"/>
    <w:rsid w:val="00870F68"/>
    <w:rsid w:val="00885619"/>
    <w:rsid w:val="0088769C"/>
    <w:rsid w:val="008922C4"/>
    <w:rsid w:val="008932CA"/>
    <w:rsid w:val="008B665E"/>
    <w:rsid w:val="008D0CE1"/>
    <w:rsid w:val="008D51F1"/>
    <w:rsid w:val="008E0FA7"/>
    <w:rsid w:val="008E2B0A"/>
    <w:rsid w:val="008E4321"/>
    <w:rsid w:val="008E6330"/>
    <w:rsid w:val="008E7CFD"/>
    <w:rsid w:val="008F1A36"/>
    <w:rsid w:val="008F49B4"/>
    <w:rsid w:val="0091032B"/>
    <w:rsid w:val="00913EFB"/>
    <w:rsid w:val="009226A7"/>
    <w:rsid w:val="009232AD"/>
    <w:rsid w:val="009265E9"/>
    <w:rsid w:val="009412CC"/>
    <w:rsid w:val="00945956"/>
    <w:rsid w:val="0095295B"/>
    <w:rsid w:val="00954F6E"/>
    <w:rsid w:val="00956D10"/>
    <w:rsid w:val="00982688"/>
    <w:rsid w:val="00992703"/>
    <w:rsid w:val="009C54B9"/>
    <w:rsid w:val="009D6D12"/>
    <w:rsid w:val="009D71BC"/>
    <w:rsid w:val="009E333C"/>
    <w:rsid w:val="009E3E51"/>
    <w:rsid w:val="009E4C47"/>
    <w:rsid w:val="009E50B4"/>
    <w:rsid w:val="009E739C"/>
    <w:rsid w:val="00A03F55"/>
    <w:rsid w:val="00A118AC"/>
    <w:rsid w:val="00A21714"/>
    <w:rsid w:val="00A27A2E"/>
    <w:rsid w:val="00A341B0"/>
    <w:rsid w:val="00A35C80"/>
    <w:rsid w:val="00A36A44"/>
    <w:rsid w:val="00A41B18"/>
    <w:rsid w:val="00A53282"/>
    <w:rsid w:val="00A55F53"/>
    <w:rsid w:val="00A5759F"/>
    <w:rsid w:val="00A61550"/>
    <w:rsid w:val="00A66595"/>
    <w:rsid w:val="00A96FBC"/>
    <w:rsid w:val="00AA3E0A"/>
    <w:rsid w:val="00AB59A1"/>
    <w:rsid w:val="00AE0287"/>
    <w:rsid w:val="00AE3068"/>
    <w:rsid w:val="00AE3A8D"/>
    <w:rsid w:val="00B2525F"/>
    <w:rsid w:val="00B27E14"/>
    <w:rsid w:val="00B6459A"/>
    <w:rsid w:val="00B72246"/>
    <w:rsid w:val="00B75C97"/>
    <w:rsid w:val="00B762F8"/>
    <w:rsid w:val="00B81F75"/>
    <w:rsid w:val="00B8257D"/>
    <w:rsid w:val="00B943FC"/>
    <w:rsid w:val="00B97B36"/>
    <w:rsid w:val="00BA5C35"/>
    <w:rsid w:val="00BA72D0"/>
    <w:rsid w:val="00BB4926"/>
    <w:rsid w:val="00BC2757"/>
    <w:rsid w:val="00BC5DFC"/>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850AA"/>
    <w:rsid w:val="00C86C85"/>
    <w:rsid w:val="00C92417"/>
    <w:rsid w:val="00C968B3"/>
    <w:rsid w:val="00CB0742"/>
    <w:rsid w:val="00CB275A"/>
    <w:rsid w:val="00CB2944"/>
    <w:rsid w:val="00CC1C68"/>
    <w:rsid w:val="00CC53B1"/>
    <w:rsid w:val="00CC6350"/>
    <w:rsid w:val="00CD20A7"/>
    <w:rsid w:val="00CD415F"/>
    <w:rsid w:val="00CD6291"/>
    <w:rsid w:val="00CF639B"/>
    <w:rsid w:val="00CF671A"/>
    <w:rsid w:val="00CF7548"/>
    <w:rsid w:val="00CF7BA6"/>
    <w:rsid w:val="00D0012D"/>
    <w:rsid w:val="00D041C1"/>
    <w:rsid w:val="00D05A60"/>
    <w:rsid w:val="00D1536C"/>
    <w:rsid w:val="00D24F2A"/>
    <w:rsid w:val="00D34FAB"/>
    <w:rsid w:val="00D40AE7"/>
    <w:rsid w:val="00D60335"/>
    <w:rsid w:val="00D63CDB"/>
    <w:rsid w:val="00D75915"/>
    <w:rsid w:val="00D76468"/>
    <w:rsid w:val="00D94D13"/>
    <w:rsid w:val="00DC418B"/>
    <w:rsid w:val="00DC6F48"/>
    <w:rsid w:val="00DD7083"/>
    <w:rsid w:val="00DE153D"/>
    <w:rsid w:val="00DE786F"/>
    <w:rsid w:val="00DF15D9"/>
    <w:rsid w:val="00DF1803"/>
    <w:rsid w:val="00DF5898"/>
    <w:rsid w:val="00E07486"/>
    <w:rsid w:val="00E11623"/>
    <w:rsid w:val="00E22E25"/>
    <w:rsid w:val="00E256D9"/>
    <w:rsid w:val="00E26E9C"/>
    <w:rsid w:val="00E32842"/>
    <w:rsid w:val="00E35373"/>
    <w:rsid w:val="00E37D53"/>
    <w:rsid w:val="00E455C3"/>
    <w:rsid w:val="00E545CF"/>
    <w:rsid w:val="00E60E83"/>
    <w:rsid w:val="00E6336A"/>
    <w:rsid w:val="00E64187"/>
    <w:rsid w:val="00E71287"/>
    <w:rsid w:val="00E86185"/>
    <w:rsid w:val="00EA29CC"/>
    <w:rsid w:val="00EB4CA7"/>
    <w:rsid w:val="00EB4FF3"/>
    <w:rsid w:val="00EC0224"/>
    <w:rsid w:val="00EC5C4F"/>
    <w:rsid w:val="00ED7097"/>
    <w:rsid w:val="00EE34AD"/>
    <w:rsid w:val="00F05A8C"/>
    <w:rsid w:val="00F07CFB"/>
    <w:rsid w:val="00F25B42"/>
    <w:rsid w:val="00F30FB5"/>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letter.ico.org.uk/c/1lULiJldYNwfIFlCf3c4BKJd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D1F345-70E1-47C8-AE1E-C663CF5CD9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2624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3</cp:revision>
  <dcterms:created xsi:type="dcterms:W3CDTF">2026-08-03T13:18:00Z</dcterms:created>
  <dcterms:modified xsi:type="dcterms:W3CDTF">2026-08-03T13:18:00Z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