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583A01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1C1B38">
        <w:rPr>
          <w:rFonts w:ascii="Arial" w:hAnsi="Arial" w:cs="Arial"/>
          <w:b/>
          <w:bCs/>
        </w:rPr>
        <w:t>150 Incidents at Religious Buildings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3A1D458" w14:textId="77777777" w:rsidR="0005679A" w:rsidRPr="0005679A" w:rsidRDefault="0005679A" w:rsidP="0005679A">
      <w:pPr>
        <w:spacing w:line="240" w:lineRule="auto"/>
        <w:rPr>
          <w:rFonts w:ascii="Arial" w:hAnsi="Arial" w:cs="Arial"/>
          <w:color w:val="000000"/>
          <w:lang w:eastAsia="en-GB"/>
        </w:rPr>
      </w:pPr>
      <w:r w:rsidRPr="0005679A">
        <w:rPr>
          <w:rFonts w:ascii="Arial" w:hAnsi="Arial" w:cs="Arial"/>
          <w:color w:val="000000"/>
          <w:lang w:eastAsia="en-GB"/>
        </w:rPr>
        <w:t>1. The number of incidents attended at church or other religious building locations since 1 January 2018, broken down by year and by incident type (e.g., accidental fire, deliberate fire, false alarm).</w:t>
      </w:r>
    </w:p>
    <w:p w14:paraId="225C34EC" w14:textId="77777777" w:rsidR="0005679A" w:rsidRPr="0005679A" w:rsidRDefault="0005679A" w:rsidP="0005679A">
      <w:pPr>
        <w:spacing w:line="240" w:lineRule="auto"/>
        <w:rPr>
          <w:rFonts w:ascii="Arial" w:hAnsi="Arial" w:cs="Arial"/>
          <w:color w:val="000000"/>
          <w:lang w:eastAsia="en-GB"/>
        </w:rPr>
      </w:pPr>
      <w:r w:rsidRPr="0005679A">
        <w:rPr>
          <w:rFonts w:ascii="Arial" w:hAnsi="Arial" w:cs="Arial"/>
          <w:color w:val="000000"/>
          <w:lang w:eastAsia="en-GB"/>
        </w:rPr>
        <w:t>2. Confirmation of whether your incident recording system has a specific location type field for religious sites (church, mosque, synagogue, temple, etc.).</w:t>
      </w:r>
    </w:p>
    <w:p w14:paraId="46670C70" w14:textId="77777777" w:rsidR="0005679A" w:rsidRPr="0005679A" w:rsidRDefault="0005679A" w:rsidP="0005679A">
      <w:pPr>
        <w:spacing w:line="240" w:lineRule="auto"/>
        <w:rPr>
          <w:rFonts w:ascii="Arial" w:hAnsi="Arial" w:cs="Arial"/>
          <w:color w:val="000000"/>
          <w:lang w:eastAsia="en-GB"/>
        </w:rPr>
      </w:pPr>
      <w:r w:rsidRPr="0005679A">
        <w:rPr>
          <w:rFonts w:ascii="Arial" w:hAnsi="Arial" w:cs="Arial"/>
          <w:color w:val="000000"/>
          <w:lang w:eastAsia="en-GB"/>
        </w:rPr>
        <w:t>3. Copies of any guidance or policy documents used by your service regarding the recording of incidents at places of worship.</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6AC4A0D" w14:textId="77777777" w:rsidR="0005679A" w:rsidRPr="0005679A" w:rsidRDefault="0005679A" w:rsidP="0005679A">
      <w:pPr>
        <w:pStyle w:val="PlainText"/>
        <w:rPr>
          <w:rFonts w:ascii="Arial" w:hAnsi="Arial" w:cs="Arial"/>
        </w:rPr>
      </w:pPr>
      <w:r w:rsidRPr="0005679A">
        <w:rPr>
          <w:rFonts w:ascii="Arial" w:hAnsi="Arial" w:cs="Arial"/>
        </w:rPr>
        <w:t xml:space="preserve">1. Please see attached spreadsheet. </w:t>
      </w:r>
    </w:p>
    <w:p w14:paraId="3AA18DAB" w14:textId="77777777" w:rsidR="0005679A" w:rsidRPr="0005679A" w:rsidRDefault="0005679A" w:rsidP="0005679A">
      <w:pPr>
        <w:pStyle w:val="PlainText"/>
        <w:rPr>
          <w:rFonts w:ascii="Arial" w:hAnsi="Arial" w:cs="Arial"/>
        </w:rPr>
      </w:pPr>
      <w:r w:rsidRPr="0005679A">
        <w:rPr>
          <w:rFonts w:ascii="Arial" w:hAnsi="Arial" w:cs="Arial"/>
        </w:rPr>
        <w:t xml:space="preserve">2. Yes, our incident recording system has a specific location type field for religious sites. </w:t>
      </w:r>
    </w:p>
    <w:p w14:paraId="62C4B4C2" w14:textId="77777777" w:rsidR="0005679A" w:rsidRPr="0005679A" w:rsidRDefault="0005679A" w:rsidP="0005679A">
      <w:pPr>
        <w:pStyle w:val="PlainText"/>
        <w:rPr>
          <w:rFonts w:ascii="Arial" w:hAnsi="Arial" w:cs="Arial"/>
        </w:rPr>
      </w:pPr>
      <w:r w:rsidRPr="0005679A">
        <w:rPr>
          <w:rFonts w:ascii="Arial" w:hAnsi="Arial" w:cs="Arial"/>
        </w:rPr>
        <w:t xml:space="preserve">3. No guidance or policy documents are held regarding the recording of incidents at places of worship. </w:t>
      </w:r>
    </w:p>
    <w:p w14:paraId="637FE908" w14:textId="06E74112" w:rsidR="00A35C80" w:rsidRDefault="00A35C80" w:rsidP="00FB38E6">
      <w:pPr>
        <w:pStyle w:val="PlainText"/>
        <w:rPr>
          <w:rFonts w:ascii="Arial" w:hAnsi="Arial" w:cs="Arial"/>
        </w:rPr>
      </w:pPr>
    </w:p>
    <w:p w14:paraId="074FF355" w14:textId="587FD580" w:rsidR="0005679A" w:rsidRDefault="0005679A" w:rsidP="00FB38E6">
      <w:pPr>
        <w:pStyle w:val="PlainText"/>
        <w:rPr>
          <w:rFonts w:ascii="Arial" w:hAnsi="Arial" w:cs="Arial"/>
        </w:rPr>
      </w:pPr>
      <w:r>
        <w:rPr>
          <w:rFonts w:ascii="Arial" w:hAnsi="Arial" w:cs="Arial"/>
        </w:rPr>
        <w:object w:dxaOrig="1520" w:dyaOrig="985" w14:anchorId="3B2E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4734287" r:id="rId9"/>
        </w:object>
      </w:r>
    </w:p>
    <w:p w14:paraId="4BA649E9" w14:textId="77777777" w:rsidR="0005679A" w:rsidRPr="00FB38E6" w:rsidRDefault="0005679A"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5679A"/>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1B38"/>
    <w:rsid w:val="001C6859"/>
    <w:rsid w:val="001D2D4C"/>
    <w:rsid w:val="001E328C"/>
    <w:rsid w:val="001F0EBB"/>
    <w:rsid w:val="001F2CD3"/>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438A"/>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2026-03-11T11:37:00Z</dcterms:created>
  <dcterms:modified xsi:type="dcterms:W3CDTF">2026-03-11T11:38:00Z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