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79FB1759" w14:textId="22DED7CE" w:rsidR="00244B24" w:rsidRPr="00FB38E6" w:rsidRDefault="00244B24" w:rsidP="00FB38E6">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455D9F">
        <w:rPr>
          <w:rFonts w:ascii="Arial" w:hAnsi="Arial" w:cs="Arial"/>
          <w:b/>
          <w:bCs/>
        </w:rPr>
        <w:t>4</w:t>
      </w:r>
      <w:r w:rsidR="006A725A">
        <w:rPr>
          <w:rFonts w:ascii="Arial" w:hAnsi="Arial" w:cs="Arial"/>
          <w:b/>
          <w:bCs/>
        </w:rPr>
        <w:t>9 – Carbon Monoxide Incidents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68DFC75B" w14:textId="17971F32" w:rsidR="006A725A" w:rsidRPr="006A725A" w:rsidRDefault="006A725A" w:rsidP="006A725A">
      <w:pPr>
        <w:spacing w:line="240" w:lineRule="auto"/>
        <w:rPr>
          <w:rFonts w:ascii="Arial" w:hAnsi="Arial" w:cs="Arial"/>
          <w:color w:val="000000"/>
          <w:lang w:eastAsia="en-GB"/>
        </w:rPr>
      </w:pPr>
      <w:r w:rsidRPr="006A725A">
        <w:rPr>
          <w:rFonts w:ascii="Arial" w:hAnsi="Arial" w:cs="Arial"/>
          <w:b/>
          <w:bCs/>
          <w:color w:val="000000"/>
          <w:lang w:eastAsia="en-GB"/>
        </w:rPr>
        <w:t>1</w:t>
      </w:r>
      <w:r w:rsidRPr="006A725A">
        <w:rPr>
          <w:rFonts w:ascii="Arial" w:hAnsi="Arial" w:cs="Arial"/>
          <w:b/>
          <w:bCs/>
          <w:color w:val="000000"/>
          <w:vertAlign w:val="superscript"/>
          <w:lang w:eastAsia="en-GB"/>
        </w:rPr>
        <w:t>st</w:t>
      </w:r>
      <w:r w:rsidRPr="006A725A">
        <w:rPr>
          <w:rFonts w:ascii="Arial" w:hAnsi="Arial" w:cs="Arial"/>
          <w:b/>
          <w:bCs/>
          <w:color w:val="000000"/>
          <w:lang w:eastAsia="en-GB"/>
        </w:rPr>
        <w:t> August 2019 to 31</w:t>
      </w:r>
      <w:r w:rsidRPr="006A725A">
        <w:rPr>
          <w:rFonts w:ascii="Arial" w:hAnsi="Arial" w:cs="Arial"/>
          <w:b/>
          <w:bCs/>
          <w:color w:val="000000"/>
          <w:vertAlign w:val="superscript"/>
          <w:lang w:eastAsia="en-GB"/>
        </w:rPr>
        <w:t>st</w:t>
      </w:r>
      <w:r w:rsidRPr="006A725A">
        <w:rPr>
          <w:rFonts w:ascii="Arial" w:hAnsi="Arial" w:cs="Arial"/>
          <w:b/>
          <w:bCs/>
          <w:color w:val="000000"/>
          <w:lang w:eastAsia="en-GB"/>
        </w:rPr>
        <w:t> July 2020: </w:t>
      </w:r>
    </w:p>
    <w:p w14:paraId="6BEFCA25" w14:textId="77777777" w:rsidR="006A725A" w:rsidRPr="006A725A" w:rsidRDefault="006A725A" w:rsidP="006A725A">
      <w:pPr>
        <w:numPr>
          <w:ilvl w:val="0"/>
          <w:numId w:val="4"/>
        </w:numPr>
        <w:spacing w:line="240" w:lineRule="auto"/>
        <w:rPr>
          <w:rFonts w:ascii="Arial" w:hAnsi="Arial" w:cs="Arial"/>
          <w:color w:val="000000"/>
          <w:lang w:eastAsia="en-GB"/>
        </w:rPr>
      </w:pPr>
      <w:r w:rsidRPr="006A725A">
        <w:rPr>
          <w:rFonts w:ascii="Arial" w:hAnsi="Arial" w:cs="Arial"/>
          <w:color w:val="000000"/>
          <w:lang w:eastAsia="en-GB"/>
        </w:rPr>
        <w:t>The total number of carbon monoxide (CO) incidents reported to your service during this period. </w:t>
      </w:r>
    </w:p>
    <w:p w14:paraId="2A87B72E" w14:textId="6ADC03AE" w:rsidR="006A725A" w:rsidRPr="006A725A" w:rsidRDefault="006A725A" w:rsidP="006A725A">
      <w:pPr>
        <w:numPr>
          <w:ilvl w:val="0"/>
          <w:numId w:val="4"/>
        </w:numPr>
        <w:spacing w:line="240" w:lineRule="auto"/>
        <w:rPr>
          <w:rFonts w:ascii="Arial" w:hAnsi="Arial" w:cs="Arial"/>
          <w:color w:val="000000"/>
          <w:lang w:eastAsia="en-GB"/>
        </w:rPr>
      </w:pPr>
      <w:r w:rsidRPr="006A725A">
        <w:rPr>
          <w:rFonts w:ascii="Arial" w:hAnsi="Arial" w:cs="Arial"/>
          <w:color w:val="000000"/>
          <w:lang w:eastAsia="en-GB"/>
        </w:rPr>
        <w:t>The total number of carbon monoxide related incidents your service attended, where carbon monoxide was suspected or confirmed, during the same timeframe. </w:t>
      </w:r>
    </w:p>
    <w:p w14:paraId="7F1D488A" w14:textId="06210F57" w:rsidR="006A725A" w:rsidRPr="006A725A" w:rsidRDefault="006A725A" w:rsidP="006A725A">
      <w:pPr>
        <w:spacing w:line="240" w:lineRule="auto"/>
        <w:rPr>
          <w:rFonts w:ascii="Arial" w:hAnsi="Arial" w:cs="Arial"/>
          <w:color w:val="000000"/>
          <w:lang w:eastAsia="en-GB"/>
        </w:rPr>
      </w:pPr>
      <w:r w:rsidRPr="006A725A">
        <w:rPr>
          <w:rFonts w:ascii="Arial" w:hAnsi="Arial" w:cs="Arial"/>
          <w:b/>
          <w:bCs/>
          <w:color w:val="000000"/>
          <w:lang w:eastAsia="en-GB"/>
        </w:rPr>
        <w:t>1</w:t>
      </w:r>
      <w:r w:rsidRPr="006A725A">
        <w:rPr>
          <w:rFonts w:ascii="Arial" w:hAnsi="Arial" w:cs="Arial"/>
          <w:b/>
          <w:bCs/>
          <w:color w:val="000000"/>
          <w:vertAlign w:val="superscript"/>
          <w:lang w:eastAsia="en-GB"/>
        </w:rPr>
        <w:t>st</w:t>
      </w:r>
      <w:r w:rsidRPr="006A725A">
        <w:rPr>
          <w:rFonts w:ascii="Arial" w:hAnsi="Arial" w:cs="Arial"/>
          <w:b/>
          <w:bCs/>
          <w:color w:val="000000"/>
          <w:lang w:eastAsia="en-GB"/>
        </w:rPr>
        <w:t> August 2020 to 31</w:t>
      </w:r>
      <w:r w:rsidRPr="006A725A">
        <w:rPr>
          <w:rFonts w:ascii="Arial" w:hAnsi="Arial" w:cs="Arial"/>
          <w:b/>
          <w:bCs/>
          <w:color w:val="000000"/>
          <w:vertAlign w:val="superscript"/>
          <w:lang w:eastAsia="en-GB"/>
        </w:rPr>
        <w:t>st</w:t>
      </w:r>
      <w:r w:rsidRPr="006A725A">
        <w:rPr>
          <w:rFonts w:ascii="Arial" w:hAnsi="Arial" w:cs="Arial"/>
          <w:b/>
          <w:bCs/>
          <w:color w:val="000000"/>
          <w:lang w:eastAsia="en-GB"/>
        </w:rPr>
        <w:t> July 2021:</w:t>
      </w:r>
    </w:p>
    <w:p w14:paraId="2174C421" w14:textId="77777777" w:rsidR="006A725A" w:rsidRPr="006A725A" w:rsidRDefault="006A725A" w:rsidP="006A725A">
      <w:pPr>
        <w:numPr>
          <w:ilvl w:val="0"/>
          <w:numId w:val="5"/>
        </w:numPr>
        <w:spacing w:line="240" w:lineRule="auto"/>
        <w:rPr>
          <w:rFonts w:ascii="Arial" w:hAnsi="Arial" w:cs="Arial"/>
          <w:color w:val="000000"/>
          <w:lang w:eastAsia="en-GB"/>
        </w:rPr>
      </w:pPr>
      <w:r w:rsidRPr="006A725A">
        <w:rPr>
          <w:rFonts w:ascii="Arial" w:hAnsi="Arial" w:cs="Arial"/>
          <w:color w:val="000000"/>
          <w:lang w:eastAsia="en-GB"/>
        </w:rPr>
        <w:t>The total number of carbon monoxide (CO) incidents reported to your service during this period. </w:t>
      </w:r>
    </w:p>
    <w:p w14:paraId="545A7A02" w14:textId="64DA1043" w:rsidR="006A725A" w:rsidRPr="006A725A" w:rsidRDefault="006A725A" w:rsidP="006A725A">
      <w:pPr>
        <w:numPr>
          <w:ilvl w:val="0"/>
          <w:numId w:val="5"/>
        </w:numPr>
        <w:spacing w:line="240" w:lineRule="auto"/>
        <w:rPr>
          <w:rFonts w:ascii="Arial" w:hAnsi="Arial" w:cs="Arial"/>
          <w:color w:val="000000"/>
          <w:lang w:eastAsia="en-GB"/>
        </w:rPr>
      </w:pPr>
      <w:r w:rsidRPr="006A725A">
        <w:rPr>
          <w:rFonts w:ascii="Arial" w:hAnsi="Arial" w:cs="Arial"/>
          <w:color w:val="000000"/>
          <w:lang w:eastAsia="en-GB"/>
        </w:rPr>
        <w:t>The total number of carbon monoxide related incidents your service attended, where carbon monoxide was suspected or confirmed, during the same timeframe. </w:t>
      </w:r>
    </w:p>
    <w:p w14:paraId="6F50085B" w14:textId="20D2A7A6" w:rsidR="006A725A" w:rsidRPr="006A725A" w:rsidRDefault="006A725A" w:rsidP="006A725A">
      <w:pPr>
        <w:spacing w:line="240" w:lineRule="auto"/>
        <w:rPr>
          <w:rFonts w:ascii="Arial" w:hAnsi="Arial" w:cs="Arial"/>
          <w:color w:val="000000"/>
          <w:lang w:eastAsia="en-GB"/>
        </w:rPr>
      </w:pPr>
      <w:r w:rsidRPr="006A725A">
        <w:rPr>
          <w:rFonts w:ascii="Arial" w:hAnsi="Arial" w:cs="Arial"/>
          <w:b/>
          <w:bCs/>
          <w:color w:val="000000"/>
          <w:lang w:eastAsia="en-GB"/>
        </w:rPr>
        <w:t>1</w:t>
      </w:r>
      <w:r w:rsidRPr="006A725A">
        <w:rPr>
          <w:rFonts w:ascii="Arial" w:hAnsi="Arial" w:cs="Arial"/>
          <w:b/>
          <w:bCs/>
          <w:color w:val="000000"/>
          <w:vertAlign w:val="superscript"/>
          <w:lang w:eastAsia="en-GB"/>
        </w:rPr>
        <w:t>st</w:t>
      </w:r>
      <w:r w:rsidRPr="006A725A">
        <w:rPr>
          <w:rFonts w:ascii="Arial" w:hAnsi="Arial" w:cs="Arial"/>
          <w:b/>
          <w:bCs/>
          <w:color w:val="000000"/>
          <w:lang w:eastAsia="en-GB"/>
        </w:rPr>
        <w:t> August 2021 to 31</w:t>
      </w:r>
      <w:r w:rsidRPr="006A725A">
        <w:rPr>
          <w:rFonts w:ascii="Arial" w:hAnsi="Arial" w:cs="Arial"/>
          <w:b/>
          <w:bCs/>
          <w:color w:val="000000"/>
          <w:vertAlign w:val="superscript"/>
          <w:lang w:eastAsia="en-GB"/>
        </w:rPr>
        <w:t>st</w:t>
      </w:r>
      <w:r w:rsidRPr="006A725A">
        <w:rPr>
          <w:rFonts w:ascii="Arial" w:hAnsi="Arial" w:cs="Arial"/>
          <w:b/>
          <w:bCs/>
          <w:color w:val="000000"/>
          <w:lang w:eastAsia="en-GB"/>
        </w:rPr>
        <w:t> July 2022:</w:t>
      </w:r>
    </w:p>
    <w:p w14:paraId="6C5D711C" w14:textId="77777777" w:rsidR="006A725A" w:rsidRPr="006A725A" w:rsidRDefault="006A725A" w:rsidP="006A725A">
      <w:pPr>
        <w:numPr>
          <w:ilvl w:val="0"/>
          <w:numId w:val="6"/>
        </w:numPr>
        <w:spacing w:line="240" w:lineRule="auto"/>
        <w:rPr>
          <w:rFonts w:ascii="Arial" w:hAnsi="Arial" w:cs="Arial"/>
          <w:color w:val="000000"/>
          <w:lang w:eastAsia="en-GB"/>
        </w:rPr>
      </w:pPr>
      <w:r w:rsidRPr="006A725A">
        <w:rPr>
          <w:rFonts w:ascii="Arial" w:hAnsi="Arial" w:cs="Arial"/>
          <w:color w:val="000000"/>
          <w:lang w:eastAsia="en-GB"/>
        </w:rPr>
        <w:t>The total number of carbon monoxide (CO) incidents reported to your service during this period. </w:t>
      </w:r>
    </w:p>
    <w:p w14:paraId="528CA8CB" w14:textId="04412BDC" w:rsidR="006A725A" w:rsidRPr="006A725A" w:rsidRDefault="006A725A" w:rsidP="006A725A">
      <w:pPr>
        <w:numPr>
          <w:ilvl w:val="0"/>
          <w:numId w:val="6"/>
        </w:numPr>
        <w:spacing w:line="240" w:lineRule="auto"/>
        <w:rPr>
          <w:rFonts w:ascii="Arial" w:hAnsi="Arial" w:cs="Arial"/>
          <w:color w:val="000000"/>
          <w:lang w:eastAsia="en-GB"/>
        </w:rPr>
      </w:pPr>
      <w:r w:rsidRPr="006A725A">
        <w:rPr>
          <w:rFonts w:ascii="Arial" w:hAnsi="Arial" w:cs="Arial"/>
          <w:color w:val="000000"/>
          <w:lang w:eastAsia="en-GB"/>
        </w:rPr>
        <w:t>The total number of carbon monoxide related incidents your service attended, where carbon monoxide was suspected or confirmed, during the same timeframe. </w:t>
      </w:r>
    </w:p>
    <w:p w14:paraId="69E9DE9F" w14:textId="2320C9F7" w:rsidR="006A725A" w:rsidRPr="006A725A" w:rsidRDefault="006A725A" w:rsidP="006A725A">
      <w:pPr>
        <w:spacing w:line="240" w:lineRule="auto"/>
        <w:rPr>
          <w:rFonts w:ascii="Arial" w:hAnsi="Arial" w:cs="Arial"/>
          <w:color w:val="000000"/>
          <w:lang w:eastAsia="en-GB"/>
        </w:rPr>
      </w:pPr>
      <w:r w:rsidRPr="006A725A">
        <w:rPr>
          <w:rFonts w:ascii="Arial" w:hAnsi="Arial" w:cs="Arial"/>
          <w:b/>
          <w:bCs/>
          <w:color w:val="000000"/>
          <w:lang w:eastAsia="en-GB"/>
        </w:rPr>
        <w:t>1</w:t>
      </w:r>
      <w:r w:rsidRPr="006A725A">
        <w:rPr>
          <w:rFonts w:ascii="Arial" w:hAnsi="Arial" w:cs="Arial"/>
          <w:b/>
          <w:bCs/>
          <w:color w:val="000000"/>
          <w:vertAlign w:val="superscript"/>
          <w:lang w:eastAsia="en-GB"/>
        </w:rPr>
        <w:t>st</w:t>
      </w:r>
      <w:r w:rsidRPr="006A725A">
        <w:rPr>
          <w:rFonts w:ascii="Arial" w:hAnsi="Arial" w:cs="Arial"/>
          <w:b/>
          <w:bCs/>
          <w:color w:val="000000"/>
          <w:lang w:eastAsia="en-GB"/>
        </w:rPr>
        <w:t> August 2022 to 31</w:t>
      </w:r>
      <w:r w:rsidRPr="006A725A">
        <w:rPr>
          <w:rFonts w:ascii="Arial" w:hAnsi="Arial" w:cs="Arial"/>
          <w:b/>
          <w:bCs/>
          <w:color w:val="000000"/>
          <w:vertAlign w:val="superscript"/>
          <w:lang w:eastAsia="en-GB"/>
        </w:rPr>
        <w:t>st</w:t>
      </w:r>
      <w:r w:rsidRPr="006A725A">
        <w:rPr>
          <w:rFonts w:ascii="Arial" w:hAnsi="Arial" w:cs="Arial"/>
          <w:b/>
          <w:bCs/>
          <w:color w:val="000000"/>
          <w:lang w:eastAsia="en-GB"/>
        </w:rPr>
        <w:t> August 2023:</w:t>
      </w:r>
    </w:p>
    <w:p w14:paraId="4C0E7911" w14:textId="77777777" w:rsidR="006A725A" w:rsidRPr="006A725A" w:rsidRDefault="006A725A" w:rsidP="006A725A">
      <w:pPr>
        <w:numPr>
          <w:ilvl w:val="0"/>
          <w:numId w:val="7"/>
        </w:numPr>
        <w:spacing w:line="240" w:lineRule="auto"/>
        <w:rPr>
          <w:rFonts w:ascii="Arial" w:hAnsi="Arial" w:cs="Arial"/>
          <w:color w:val="000000"/>
          <w:lang w:eastAsia="en-GB"/>
        </w:rPr>
      </w:pPr>
      <w:r w:rsidRPr="006A725A">
        <w:rPr>
          <w:rFonts w:ascii="Arial" w:hAnsi="Arial" w:cs="Arial"/>
          <w:color w:val="000000"/>
          <w:lang w:eastAsia="en-GB"/>
        </w:rPr>
        <w:t>The total number of carbon monoxide (CO) incidents reported to your service during this period. </w:t>
      </w:r>
    </w:p>
    <w:p w14:paraId="14BFD2FE" w14:textId="16688324" w:rsidR="006A725A" w:rsidRPr="006A725A" w:rsidRDefault="006A725A" w:rsidP="006A725A">
      <w:pPr>
        <w:numPr>
          <w:ilvl w:val="0"/>
          <w:numId w:val="7"/>
        </w:numPr>
        <w:spacing w:line="240" w:lineRule="auto"/>
        <w:rPr>
          <w:rFonts w:ascii="Arial" w:hAnsi="Arial" w:cs="Arial"/>
          <w:color w:val="000000"/>
          <w:lang w:eastAsia="en-GB"/>
        </w:rPr>
      </w:pPr>
      <w:r w:rsidRPr="006A725A">
        <w:rPr>
          <w:rFonts w:ascii="Arial" w:hAnsi="Arial" w:cs="Arial"/>
          <w:color w:val="000000"/>
          <w:lang w:eastAsia="en-GB"/>
        </w:rPr>
        <w:t>The total number of carbon monoxide related incidents your service attended, where carbon monoxide was suspected or confirmed, during the same timeframe. </w:t>
      </w:r>
    </w:p>
    <w:p w14:paraId="206B1FCC" w14:textId="2048430A" w:rsidR="006A725A" w:rsidRPr="006A725A" w:rsidRDefault="006A725A" w:rsidP="006A725A">
      <w:pPr>
        <w:spacing w:line="240" w:lineRule="auto"/>
        <w:rPr>
          <w:rFonts w:ascii="Arial" w:hAnsi="Arial" w:cs="Arial"/>
          <w:color w:val="000000"/>
          <w:lang w:eastAsia="en-GB"/>
        </w:rPr>
      </w:pPr>
      <w:r w:rsidRPr="006A725A">
        <w:rPr>
          <w:rFonts w:ascii="Arial" w:hAnsi="Arial" w:cs="Arial"/>
          <w:b/>
          <w:bCs/>
          <w:color w:val="000000"/>
          <w:lang w:eastAsia="en-GB"/>
        </w:rPr>
        <w:t>1</w:t>
      </w:r>
      <w:r w:rsidRPr="006A725A">
        <w:rPr>
          <w:rFonts w:ascii="Arial" w:hAnsi="Arial" w:cs="Arial"/>
          <w:b/>
          <w:bCs/>
          <w:color w:val="000000"/>
          <w:vertAlign w:val="superscript"/>
          <w:lang w:eastAsia="en-GB"/>
        </w:rPr>
        <w:t>st</w:t>
      </w:r>
      <w:r w:rsidRPr="006A725A">
        <w:rPr>
          <w:rFonts w:ascii="Arial" w:hAnsi="Arial" w:cs="Arial"/>
          <w:b/>
          <w:bCs/>
          <w:color w:val="000000"/>
          <w:lang w:eastAsia="en-GB"/>
        </w:rPr>
        <w:t> August 2023 to 31</w:t>
      </w:r>
      <w:r w:rsidRPr="006A725A">
        <w:rPr>
          <w:rFonts w:ascii="Arial" w:hAnsi="Arial" w:cs="Arial"/>
          <w:b/>
          <w:bCs/>
          <w:color w:val="000000"/>
          <w:vertAlign w:val="superscript"/>
          <w:lang w:eastAsia="en-GB"/>
        </w:rPr>
        <w:t>st</w:t>
      </w:r>
      <w:r w:rsidRPr="006A725A">
        <w:rPr>
          <w:rFonts w:ascii="Arial" w:hAnsi="Arial" w:cs="Arial"/>
          <w:b/>
          <w:bCs/>
          <w:color w:val="000000"/>
          <w:lang w:eastAsia="en-GB"/>
        </w:rPr>
        <w:t> July 2024:</w:t>
      </w:r>
    </w:p>
    <w:p w14:paraId="48AF9F83" w14:textId="77777777" w:rsidR="006A725A" w:rsidRPr="006A725A" w:rsidRDefault="006A725A" w:rsidP="006A725A">
      <w:pPr>
        <w:numPr>
          <w:ilvl w:val="0"/>
          <w:numId w:val="8"/>
        </w:numPr>
        <w:spacing w:line="240" w:lineRule="auto"/>
        <w:rPr>
          <w:rFonts w:ascii="Arial" w:hAnsi="Arial" w:cs="Arial"/>
          <w:color w:val="000000"/>
          <w:lang w:eastAsia="en-GB"/>
        </w:rPr>
      </w:pPr>
      <w:r w:rsidRPr="006A725A">
        <w:rPr>
          <w:rFonts w:ascii="Arial" w:hAnsi="Arial" w:cs="Arial"/>
          <w:color w:val="000000"/>
          <w:lang w:eastAsia="en-GB"/>
        </w:rPr>
        <w:t>The total number of carbon monoxide (CO) incidents reported to your service during this period. </w:t>
      </w:r>
    </w:p>
    <w:p w14:paraId="7129F493" w14:textId="39C31F17" w:rsidR="006A725A" w:rsidRPr="006A725A" w:rsidRDefault="006A725A" w:rsidP="006A725A">
      <w:pPr>
        <w:numPr>
          <w:ilvl w:val="0"/>
          <w:numId w:val="8"/>
        </w:numPr>
        <w:spacing w:line="240" w:lineRule="auto"/>
        <w:rPr>
          <w:rFonts w:ascii="Arial" w:hAnsi="Arial" w:cs="Arial"/>
          <w:color w:val="000000"/>
          <w:lang w:eastAsia="en-GB"/>
        </w:rPr>
      </w:pPr>
      <w:r w:rsidRPr="006A725A">
        <w:rPr>
          <w:rFonts w:ascii="Arial" w:hAnsi="Arial" w:cs="Arial"/>
          <w:color w:val="000000"/>
          <w:lang w:eastAsia="en-GB"/>
        </w:rPr>
        <w:t>The total number of carbon monoxide related incidents your service attended, where carbon monoxide was suspected or confirmed, during the same timeframe. </w:t>
      </w:r>
    </w:p>
    <w:p w14:paraId="065B8952" w14:textId="37838690" w:rsidR="006A725A" w:rsidRPr="006A725A" w:rsidRDefault="006A725A" w:rsidP="006A725A">
      <w:pPr>
        <w:spacing w:line="240" w:lineRule="auto"/>
        <w:rPr>
          <w:rFonts w:ascii="Arial" w:hAnsi="Arial" w:cs="Arial"/>
          <w:color w:val="000000"/>
          <w:lang w:eastAsia="en-GB"/>
        </w:rPr>
      </w:pPr>
      <w:r w:rsidRPr="006A725A">
        <w:rPr>
          <w:rFonts w:ascii="Arial" w:hAnsi="Arial" w:cs="Arial"/>
          <w:b/>
          <w:bCs/>
          <w:color w:val="000000"/>
          <w:lang w:eastAsia="en-GB"/>
        </w:rPr>
        <w:t>1</w:t>
      </w:r>
      <w:r w:rsidRPr="006A725A">
        <w:rPr>
          <w:rFonts w:ascii="Arial" w:hAnsi="Arial" w:cs="Arial"/>
          <w:b/>
          <w:bCs/>
          <w:color w:val="000000"/>
          <w:vertAlign w:val="superscript"/>
          <w:lang w:eastAsia="en-GB"/>
        </w:rPr>
        <w:t>st</w:t>
      </w:r>
      <w:r w:rsidRPr="006A725A">
        <w:rPr>
          <w:rFonts w:ascii="Arial" w:hAnsi="Arial" w:cs="Arial"/>
          <w:b/>
          <w:bCs/>
          <w:color w:val="000000"/>
          <w:lang w:eastAsia="en-GB"/>
        </w:rPr>
        <w:t> August 2024 to 31</w:t>
      </w:r>
      <w:r w:rsidRPr="006A725A">
        <w:rPr>
          <w:rFonts w:ascii="Arial" w:hAnsi="Arial" w:cs="Arial"/>
          <w:b/>
          <w:bCs/>
          <w:color w:val="000000"/>
          <w:vertAlign w:val="superscript"/>
          <w:lang w:eastAsia="en-GB"/>
        </w:rPr>
        <w:t>st</w:t>
      </w:r>
      <w:r w:rsidRPr="006A725A">
        <w:rPr>
          <w:rFonts w:ascii="Arial" w:hAnsi="Arial" w:cs="Arial"/>
          <w:b/>
          <w:bCs/>
          <w:color w:val="000000"/>
          <w:lang w:eastAsia="en-GB"/>
        </w:rPr>
        <w:t> July 2025:</w:t>
      </w:r>
    </w:p>
    <w:p w14:paraId="00AFCE1C" w14:textId="77777777" w:rsidR="006A725A" w:rsidRPr="006A725A" w:rsidRDefault="006A725A" w:rsidP="006A725A">
      <w:pPr>
        <w:numPr>
          <w:ilvl w:val="0"/>
          <w:numId w:val="9"/>
        </w:numPr>
        <w:spacing w:line="240" w:lineRule="auto"/>
        <w:rPr>
          <w:rFonts w:ascii="Arial" w:hAnsi="Arial" w:cs="Arial"/>
          <w:color w:val="000000"/>
          <w:lang w:eastAsia="en-GB"/>
        </w:rPr>
      </w:pPr>
      <w:r w:rsidRPr="006A725A">
        <w:rPr>
          <w:rFonts w:ascii="Arial" w:hAnsi="Arial" w:cs="Arial"/>
          <w:color w:val="000000"/>
          <w:lang w:eastAsia="en-GB"/>
        </w:rPr>
        <w:t>The total number of carbon monoxide (CO) incidents reported to your service during this period. </w:t>
      </w:r>
    </w:p>
    <w:p w14:paraId="7382A7F0" w14:textId="7A59F9E3" w:rsidR="006A725A" w:rsidRPr="000D7183" w:rsidRDefault="006A725A" w:rsidP="000D7183">
      <w:pPr>
        <w:pStyle w:val="ListParagraph"/>
        <w:numPr>
          <w:ilvl w:val="0"/>
          <w:numId w:val="9"/>
        </w:numPr>
        <w:spacing w:line="240" w:lineRule="auto"/>
        <w:rPr>
          <w:rFonts w:ascii="Arial" w:hAnsi="Arial" w:cs="Arial"/>
          <w:color w:val="000000"/>
          <w:lang w:eastAsia="en-GB"/>
        </w:rPr>
      </w:pPr>
      <w:r w:rsidRPr="000D7183">
        <w:rPr>
          <w:rFonts w:ascii="Arial" w:hAnsi="Arial" w:cs="Arial"/>
          <w:color w:val="000000"/>
          <w:lang w:eastAsia="en-GB"/>
        </w:rPr>
        <w:t>The total number of carbon monoxide related incidents your service attended, where carbon monoxide was suspected or confirmed, during the same timeframe</w:t>
      </w:r>
    </w:p>
    <w:p w14:paraId="12DC8D57" w14:textId="77777777" w:rsidR="00B74757" w:rsidRDefault="00B74757" w:rsidP="00FB38E6">
      <w:pPr>
        <w:spacing w:line="240" w:lineRule="auto"/>
        <w:rPr>
          <w:rFonts w:ascii="Arial" w:hAnsi="Arial" w:cs="Arial"/>
          <w:b/>
          <w:bCs/>
        </w:rPr>
      </w:pP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58A96816" w14:textId="77777777" w:rsidR="00D5243E" w:rsidRPr="00D5243E" w:rsidRDefault="00D5243E" w:rsidP="00D5243E">
      <w:pPr>
        <w:pStyle w:val="PlainText"/>
        <w:rPr>
          <w:rFonts w:ascii="Arial" w:hAnsi="Arial" w:cs="Arial"/>
        </w:rPr>
      </w:pPr>
      <w:r w:rsidRPr="00D5243E">
        <w:rPr>
          <w:rFonts w:ascii="Arial" w:hAnsi="Arial" w:cs="Arial"/>
        </w:rPr>
        <w:t xml:space="preserve">I can confirm that Humberside Fire and Rescue Service hold this information. Please see below. </w:t>
      </w:r>
    </w:p>
    <w:p w14:paraId="760AFF23" w14:textId="77777777" w:rsidR="00D5243E" w:rsidRPr="00D5243E" w:rsidRDefault="00D5243E" w:rsidP="00D5243E">
      <w:pPr>
        <w:pStyle w:val="PlainText"/>
        <w:rPr>
          <w:rFonts w:ascii="Arial" w:hAnsi="Arial" w:cs="Arial"/>
          <w:b/>
          <w:bCs/>
        </w:rPr>
      </w:pPr>
    </w:p>
    <w:p w14:paraId="1EEAD82E" w14:textId="77777777" w:rsidR="00D5243E" w:rsidRPr="00D5243E" w:rsidRDefault="00D5243E" w:rsidP="00D5243E">
      <w:pPr>
        <w:pStyle w:val="PlainText"/>
        <w:rPr>
          <w:rFonts w:ascii="Arial" w:hAnsi="Arial" w:cs="Arial"/>
          <w:b/>
          <w:bCs/>
        </w:rPr>
      </w:pPr>
      <w:r w:rsidRPr="00D5243E">
        <w:rPr>
          <w:rFonts w:ascii="Arial" w:hAnsi="Arial" w:cs="Arial"/>
          <w:b/>
          <w:bCs/>
        </w:rPr>
        <w:t>1</w:t>
      </w:r>
      <w:r w:rsidRPr="00D5243E">
        <w:rPr>
          <w:rFonts w:ascii="Arial" w:hAnsi="Arial" w:cs="Arial"/>
          <w:b/>
          <w:bCs/>
          <w:vertAlign w:val="superscript"/>
        </w:rPr>
        <w:t>st</w:t>
      </w:r>
      <w:r w:rsidRPr="00D5243E">
        <w:rPr>
          <w:rFonts w:ascii="Arial" w:hAnsi="Arial" w:cs="Arial"/>
          <w:b/>
          <w:bCs/>
        </w:rPr>
        <w:t> August 2019 to 31</w:t>
      </w:r>
      <w:r w:rsidRPr="00D5243E">
        <w:rPr>
          <w:rFonts w:ascii="Arial" w:hAnsi="Arial" w:cs="Arial"/>
          <w:b/>
          <w:bCs/>
          <w:vertAlign w:val="superscript"/>
        </w:rPr>
        <w:t>st</w:t>
      </w:r>
      <w:r w:rsidRPr="00D5243E">
        <w:rPr>
          <w:rFonts w:ascii="Arial" w:hAnsi="Arial" w:cs="Arial"/>
          <w:b/>
          <w:bCs/>
        </w:rPr>
        <w:t> July 2020: </w:t>
      </w:r>
    </w:p>
    <w:p w14:paraId="327416EE" w14:textId="77777777" w:rsidR="00D5243E" w:rsidRPr="00D5243E" w:rsidRDefault="00D5243E" w:rsidP="00D5243E">
      <w:pPr>
        <w:pStyle w:val="PlainText"/>
        <w:rPr>
          <w:rFonts w:ascii="Arial" w:hAnsi="Arial" w:cs="Arial"/>
          <w:b/>
          <w:bCs/>
        </w:rPr>
      </w:pPr>
      <w:r w:rsidRPr="00D5243E">
        <w:rPr>
          <w:rFonts w:ascii="Arial" w:hAnsi="Arial" w:cs="Arial"/>
          <w:b/>
          <w:bCs/>
        </w:rPr>
        <w:t> </w:t>
      </w:r>
    </w:p>
    <w:p w14:paraId="2AA08779" w14:textId="77777777" w:rsidR="00D5243E" w:rsidRPr="00D5243E" w:rsidRDefault="00D5243E" w:rsidP="00D5243E">
      <w:pPr>
        <w:pStyle w:val="PlainText"/>
        <w:numPr>
          <w:ilvl w:val="0"/>
          <w:numId w:val="10"/>
        </w:numPr>
        <w:rPr>
          <w:rFonts w:ascii="Arial" w:hAnsi="Arial" w:cs="Arial"/>
        </w:rPr>
      </w:pPr>
      <w:r w:rsidRPr="00D5243E">
        <w:rPr>
          <w:rFonts w:ascii="Arial" w:hAnsi="Arial" w:cs="Arial"/>
        </w:rPr>
        <w:lastRenderedPageBreak/>
        <w:t>76 (includes where a carbon monoxide alarm was activating)</w:t>
      </w:r>
    </w:p>
    <w:p w14:paraId="6B79ECB8" w14:textId="77777777" w:rsidR="00D5243E" w:rsidRPr="00D5243E" w:rsidRDefault="00D5243E" w:rsidP="00D5243E">
      <w:pPr>
        <w:pStyle w:val="PlainText"/>
        <w:numPr>
          <w:ilvl w:val="0"/>
          <w:numId w:val="10"/>
        </w:numPr>
        <w:rPr>
          <w:rFonts w:ascii="Arial" w:hAnsi="Arial" w:cs="Arial"/>
        </w:rPr>
      </w:pPr>
      <w:r w:rsidRPr="00D5243E">
        <w:rPr>
          <w:rFonts w:ascii="Arial" w:hAnsi="Arial" w:cs="Arial"/>
        </w:rPr>
        <w:t>87</w:t>
      </w:r>
    </w:p>
    <w:p w14:paraId="3F7B3EC9" w14:textId="77777777" w:rsidR="00D5243E" w:rsidRPr="00D5243E" w:rsidRDefault="00D5243E" w:rsidP="00D5243E">
      <w:pPr>
        <w:pStyle w:val="PlainText"/>
        <w:rPr>
          <w:rFonts w:ascii="Arial" w:hAnsi="Arial" w:cs="Arial"/>
          <w:b/>
          <w:bCs/>
        </w:rPr>
      </w:pPr>
      <w:r w:rsidRPr="00D5243E">
        <w:rPr>
          <w:rFonts w:ascii="Arial" w:hAnsi="Arial" w:cs="Arial"/>
          <w:b/>
          <w:bCs/>
        </w:rPr>
        <w:t> </w:t>
      </w:r>
    </w:p>
    <w:p w14:paraId="76248D3E" w14:textId="77777777" w:rsidR="00D5243E" w:rsidRPr="00D5243E" w:rsidRDefault="00D5243E" w:rsidP="00D5243E">
      <w:pPr>
        <w:pStyle w:val="PlainText"/>
        <w:rPr>
          <w:rFonts w:ascii="Arial" w:hAnsi="Arial" w:cs="Arial"/>
          <w:b/>
          <w:bCs/>
        </w:rPr>
      </w:pPr>
      <w:r w:rsidRPr="00D5243E">
        <w:rPr>
          <w:rFonts w:ascii="Arial" w:hAnsi="Arial" w:cs="Arial"/>
          <w:b/>
          <w:bCs/>
        </w:rPr>
        <w:t>1</w:t>
      </w:r>
      <w:r w:rsidRPr="00D5243E">
        <w:rPr>
          <w:rFonts w:ascii="Arial" w:hAnsi="Arial" w:cs="Arial"/>
          <w:b/>
          <w:bCs/>
          <w:vertAlign w:val="superscript"/>
        </w:rPr>
        <w:t>st</w:t>
      </w:r>
      <w:r w:rsidRPr="00D5243E">
        <w:rPr>
          <w:rFonts w:ascii="Arial" w:hAnsi="Arial" w:cs="Arial"/>
          <w:b/>
          <w:bCs/>
        </w:rPr>
        <w:t> August 2020 to 31</w:t>
      </w:r>
      <w:r w:rsidRPr="00D5243E">
        <w:rPr>
          <w:rFonts w:ascii="Arial" w:hAnsi="Arial" w:cs="Arial"/>
          <w:b/>
          <w:bCs/>
          <w:vertAlign w:val="superscript"/>
        </w:rPr>
        <w:t>st</w:t>
      </w:r>
      <w:r w:rsidRPr="00D5243E">
        <w:rPr>
          <w:rFonts w:ascii="Arial" w:hAnsi="Arial" w:cs="Arial"/>
          <w:b/>
          <w:bCs/>
        </w:rPr>
        <w:t> July 2021:</w:t>
      </w:r>
    </w:p>
    <w:p w14:paraId="734B76C3" w14:textId="77777777" w:rsidR="00D5243E" w:rsidRPr="00D5243E" w:rsidRDefault="00D5243E" w:rsidP="00D5243E">
      <w:pPr>
        <w:pStyle w:val="PlainText"/>
        <w:rPr>
          <w:rFonts w:ascii="Arial" w:hAnsi="Arial" w:cs="Arial"/>
          <w:b/>
          <w:bCs/>
        </w:rPr>
      </w:pPr>
      <w:r w:rsidRPr="00D5243E">
        <w:rPr>
          <w:rFonts w:ascii="Arial" w:hAnsi="Arial" w:cs="Arial"/>
          <w:b/>
          <w:bCs/>
        </w:rPr>
        <w:t> </w:t>
      </w:r>
    </w:p>
    <w:p w14:paraId="3117FEC4" w14:textId="77777777" w:rsidR="00D5243E" w:rsidRPr="00D5243E" w:rsidRDefault="00D5243E" w:rsidP="00D5243E">
      <w:pPr>
        <w:pStyle w:val="PlainText"/>
        <w:numPr>
          <w:ilvl w:val="0"/>
          <w:numId w:val="11"/>
        </w:numPr>
        <w:rPr>
          <w:rFonts w:ascii="Arial" w:hAnsi="Arial" w:cs="Arial"/>
        </w:rPr>
      </w:pPr>
      <w:r w:rsidRPr="00D5243E">
        <w:rPr>
          <w:rFonts w:ascii="Arial" w:hAnsi="Arial" w:cs="Arial"/>
        </w:rPr>
        <w:t>110 (includes where a carbon monoxide alarm was activating)</w:t>
      </w:r>
    </w:p>
    <w:p w14:paraId="00957CA6" w14:textId="77777777" w:rsidR="00D5243E" w:rsidRPr="00D5243E" w:rsidRDefault="00D5243E" w:rsidP="00D5243E">
      <w:pPr>
        <w:pStyle w:val="PlainText"/>
        <w:numPr>
          <w:ilvl w:val="0"/>
          <w:numId w:val="11"/>
        </w:numPr>
        <w:rPr>
          <w:rFonts w:ascii="Arial" w:hAnsi="Arial" w:cs="Arial"/>
        </w:rPr>
      </w:pPr>
      <w:r w:rsidRPr="00D5243E">
        <w:rPr>
          <w:rFonts w:ascii="Arial" w:hAnsi="Arial" w:cs="Arial"/>
        </w:rPr>
        <w:t>121</w:t>
      </w:r>
    </w:p>
    <w:p w14:paraId="01DB9ECF" w14:textId="77777777" w:rsidR="00D5243E" w:rsidRPr="00D5243E" w:rsidRDefault="00D5243E" w:rsidP="00D5243E">
      <w:pPr>
        <w:pStyle w:val="PlainText"/>
        <w:rPr>
          <w:rFonts w:ascii="Arial" w:hAnsi="Arial" w:cs="Arial"/>
          <w:b/>
          <w:bCs/>
        </w:rPr>
      </w:pPr>
      <w:r w:rsidRPr="00D5243E">
        <w:rPr>
          <w:rFonts w:ascii="Arial" w:hAnsi="Arial" w:cs="Arial"/>
          <w:b/>
          <w:bCs/>
        </w:rPr>
        <w:t>  </w:t>
      </w:r>
    </w:p>
    <w:p w14:paraId="61682F02" w14:textId="77777777" w:rsidR="00D5243E" w:rsidRPr="00D5243E" w:rsidRDefault="00D5243E" w:rsidP="00D5243E">
      <w:pPr>
        <w:pStyle w:val="PlainText"/>
        <w:rPr>
          <w:rFonts w:ascii="Arial" w:hAnsi="Arial" w:cs="Arial"/>
          <w:b/>
          <w:bCs/>
        </w:rPr>
      </w:pPr>
      <w:r w:rsidRPr="00D5243E">
        <w:rPr>
          <w:rFonts w:ascii="Arial" w:hAnsi="Arial" w:cs="Arial"/>
          <w:b/>
          <w:bCs/>
        </w:rPr>
        <w:t>1</w:t>
      </w:r>
      <w:r w:rsidRPr="00D5243E">
        <w:rPr>
          <w:rFonts w:ascii="Arial" w:hAnsi="Arial" w:cs="Arial"/>
          <w:b/>
          <w:bCs/>
          <w:vertAlign w:val="superscript"/>
        </w:rPr>
        <w:t>st</w:t>
      </w:r>
      <w:r w:rsidRPr="00D5243E">
        <w:rPr>
          <w:rFonts w:ascii="Arial" w:hAnsi="Arial" w:cs="Arial"/>
          <w:b/>
          <w:bCs/>
        </w:rPr>
        <w:t> August 2021 to 31</w:t>
      </w:r>
      <w:r w:rsidRPr="00D5243E">
        <w:rPr>
          <w:rFonts w:ascii="Arial" w:hAnsi="Arial" w:cs="Arial"/>
          <w:b/>
          <w:bCs/>
          <w:vertAlign w:val="superscript"/>
        </w:rPr>
        <w:t>st</w:t>
      </w:r>
      <w:r w:rsidRPr="00D5243E">
        <w:rPr>
          <w:rFonts w:ascii="Arial" w:hAnsi="Arial" w:cs="Arial"/>
          <w:b/>
          <w:bCs/>
        </w:rPr>
        <w:t> July 2022:</w:t>
      </w:r>
    </w:p>
    <w:p w14:paraId="74E053D3" w14:textId="77777777" w:rsidR="00D5243E" w:rsidRPr="00D5243E" w:rsidRDefault="00D5243E" w:rsidP="00D5243E">
      <w:pPr>
        <w:pStyle w:val="PlainText"/>
        <w:rPr>
          <w:rFonts w:ascii="Arial" w:hAnsi="Arial" w:cs="Arial"/>
          <w:b/>
          <w:bCs/>
        </w:rPr>
      </w:pPr>
      <w:r w:rsidRPr="00D5243E">
        <w:rPr>
          <w:rFonts w:ascii="Arial" w:hAnsi="Arial" w:cs="Arial"/>
          <w:b/>
          <w:bCs/>
        </w:rPr>
        <w:t> </w:t>
      </w:r>
    </w:p>
    <w:p w14:paraId="5CFCAD0D" w14:textId="77777777" w:rsidR="00D5243E" w:rsidRPr="00D5243E" w:rsidRDefault="00D5243E" w:rsidP="00D5243E">
      <w:pPr>
        <w:pStyle w:val="PlainText"/>
        <w:numPr>
          <w:ilvl w:val="0"/>
          <w:numId w:val="12"/>
        </w:numPr>
        <w:rPr>
          <w:rFonts w:ascii="Arial" w:hAnsi="Arial" w:cs="Arial"/>
        </w:rPr>
      </w:pPr>
      <w:r w:rsidRPr="00D5243E">
        <w:rPr>
          <w:rFonts w:ascii="Arial" w:hAnsi="Arial" w:cs="Arial"/>
        </w:rPr>
        <w:t>93 (includes where a carbon monoxide alarm was activating)</w:t>
      </w:r>
    </w:p>
    <w:p w14:paraId="6487BF09" w14:textId="77777777" w:rsidR="00D5243E" w:rsidRPr="00D5243E" w:rsidRDefault="00D5243E" w:rsidP="00D5243E">
      <w:pPr>
        <w:pStyle w:val="PlainText"/>
        <w:numPr>
          <w:ilvl w:val="0"/>
          <w:numId w:val="12"/>
        </w:numPr>
        <w:rPr>
          <w:rFonts w:ascii="Arial" w:hAnsi="Arial" w:cs="Arial"/>
        </w:rPr>
      </w:pPr>
      <w:r w:rsidRPr="00D5243E">
        <w:rPr>
          <w:rFonts w:ascii="Arial" w:hAnsi="Arial" w:cs="Arial"/>
        </w:rPr>
        <w:t>104</w:t>
      </w:r>
    </w:p>
    <w:p w14:paraId="46B8AB03" w14:textId="77777777" w:rsidR="00D5243E" w:rsidRPr="00D5243E" w:rsidRDefault="00D5243E" w:rsidP="00D5243E">
      <w:pPr>
        <w:pStyle w:val="PlainText"/>
        <w:rPr>
          <w:rFonts w:ascii="Arial" w:hAnsi="Arial" w:cs="Arial"/>
          <w:b/>
          <w:bCs/>
        </w:rPr>
      </w:pPr>
      <w:r w:rsidRPr="00D5243E">
        <w:rPr>
          <w:rFonts w:ascii="Arial" w:hAnsi="Arial" w:cs="Arial"/>
          <w:b/>
          <w:bCs/>
        </w:rPr>
        <w:t> </w:t>
      </w:r>
    </w:p>
    <w:p w14:paraId="35857DC3" w14:textId="77777777" w:rsidR="00D5243E" w:rsidRPr="00D5243E" w:rsidRDefault="00D5243E" w:rsidP="00D5243E">
      <w:pPr>
        <w:pStyle w:val="PlainText"/>
        <w:rPr>
          <w:rFonts w:ascii="Arial" w:hAnsi="Arial" w:cs="Arial"/>
          <w:b/>
          <w:bCs/>
        </w:rPr>
      </w:pPr>
      <w:r w:rsidRPr="00D5243E">
        <w:rPr>
          <w:rFonts w:ascii="Arial" w:hAnsi="Arial" w:cs="Arial"/>
          <w:b/>
          <w:bCs/>
        </w:rPr>
        <w:t>1</w:t>
      </w:r>
      <w:r w:rsidRPr="00D5243E">
        <w:rPr>
          <w:rFonts w:ascii="Arial" w:hAnsi="Arial" w:cs="Arial"/>
          <w:b/>
          <w:bCs/>
          <w:vertAlign w:val="superscript"/>
        </w:rPr>
        <w:t>st</w:t>
      </w:r>
      <w:r w:rsidRPr="00D5243E">
        <w:rPr>
          <w:rFonts w:ascii="Arial" w:hAnsi="Arial" w:cs="Arial"/>
          <w:b/>
          <w:bCs/>
        </w:rPr>
        <w:t> August 2022 to 31</w:t>
      </w:r>
      <w:r w:rsidRPr="00D5243E">
        <w:rPr>
          <w:rFonts w:ascii="Arial" w:hAnsi="Arial" w:cs="Arial"/>
          <w:b/>
          <w:bCs/>
          <w:vertAlign w:val="superscript"/>
        </w:rPr>
        <w:t>st</w:t>
      </w:r>
      <w:r w:rsidRPr="00D5243E">
        <w:rPr>
          <w:rFonts w:ascii="Arial" w:hAnsi="Arial" w:cs="Arial"/>
          <w:b/>
          <w:bCs/>
        </w:rPr>
        <w:t> August 2023:</w:t>
      </w:r>
    </w:p>
    <w:p w14:paraId="5D367C5A" w14:textId="77777777" w:rsidR="00D5243E" w:rsidRPr="00D5243E" w:rsidRDefault="00D5243E" w:rsidP="00D5243E">
      <w:pPr>
        <w:pStyle w:val="PlainText"/>
        <w:rPr>
          <w:rFonts w:ascii="Arial" w:hAnsi="Arial" w:cs="Arial"/>
          <w:b/>
          <w:bCs/>
        </w:rPr>
      </w:pPr>
      <w:r w:rsidRPr="00D5243E">
        <w:rPr>
          <w:rFonts w:ascii="Arial" w:hAnsi="Arial" w:cs="Arial"/>
          <w:b/>
          <w:bCs/>
        </w:rPr>
        <w:t> </w:t>
      </w:r>
    </w:p>
    <w:p w14:paraId="0E4D72B9" w14:textId="77777777" w:rsidR="00D5243E" w:rsidRPr="00D5243E" w:rsidRDefault="00D5243E" w:rsidP="00D5243E">
      <w:pPr>
        <w:pStyle w:val="PlainText"/>
        <w:numPr>
          <w:ilvl w:val="0"/>
          <w:numId w:val="13"/>
        </w:numPr>
        <w:rPr>
          <w:rFonts w:ascii="Arial" w:hAnsi="Arial" w:cs="Arial"/>
        </w:rPr>
      </w:pPr>
      <w:r w:rsidRPr="00D5243E">
        <w:rPr>
          <w:rFonts w:ascii="Arial" w:hAnsi="Arial" w:cs="Arial"/>
        </w:rPr>
        <w:t>128 (includes where a carbon monoxide alarm was activating)</w:t>
      </w:r>
    </w:p>
    <w:p w14:paraId="4C36D782" w14:textId="77777777" w:rsidR="00D5243E" w:rsidRPr="00D5243E" w:rsidRDefault="00D5243E" w:rsidP="00D5243E">
      <w:pPr>
        <w:pStyle w:val="PlainText"/>
        <w:numPr>
          <w:ilvl w:val="0"/>
          <w:numId w:val="13"/>
        </w:numPr>
        <w:rPr>
          <w:rFonts w:ascii="Arial" w:hAnsi="Arial" w:cs="Arial"/>
        </w:rPr>
      </w:pPr>
      <w:r w:rsidRPr="00D5243E">
        <w:rPr>
          <w:rFonts w:ascii="Arial" w:hAnsi="Arial" w:cs="Arial"/>
        </w:rPr>
        <w:t>139</w:t>
      </w:r>
    </w:p>
    <w:p w14:paraId="6EF667D2" w14:textId="77777777" w:rsidR="00D5243E" w:rsidRPr="00D5243E" w:rsidRDefault="00D5243E" w:rsidP="00D5243E">
      <w:pPr>
        <w:pStyle w:val="PlainText"/>
        <w:rPr>
          <w:rFonts w:ascii="Arial" w:hAnsi="Arial" w:cs="Arial"/>
          <w:b/>
          <w:bCs/>
        </w:rPr>
      </w:pPr>
      <w:r w:rsidRPr="00D5243E">
        <w:rPr>
          <w:rFonts w:ascii="Arial" w:hAnsi="Arial" w:cs="Arial"/>
          <w:b/>
          <w:bCs/>
        </w:rPr>
        <w:t> </w:t>
      </w:r>
    </w:p>
    <w:p w14:paraId="7DF9DC12" w14:textId="77777777" w:rsidR="00D5243E" w:rsidRPr="00D5243E" w:rsidRDefault="00D5243E" w:rsidP="00D5243E">
      <w:pPr>
        <w:pStyle w:val="PlainText"/>
        <w:rPr>
          <w:rFonts w:ascii="Arial" w:hAnsi="Arial" w:cs="Arial"/>
          <w:b/>
          <w:bCs/>
        </w:rPr>
      </w:pPr>
      <w:r w:rsidRPr="00D5243E">
        <w:rPr>
          <w:rFonts w:ascii="Arial" w:hAnsi="Arial" w:cs="Arial"/>
          <w:b/>
          <w:bCs/>
        </w:rPr>
        <w:t>1</w:t>
      </w:r>
      <w:r w:rsidRPr="00D5243E">
        <w:rPr>
          <w:rFonts w:ascii="Arial" w:hAnsi="Arial" w:cs="Arial"/>
          <w:b/>
          <w:bCs/>
          <w:vertAlign w:val="superscript"/>
        </w:rPr>
        <w:t>st</w:t>
      </w:r>
      <w:r w:rsidRPr="00D5243E">
        <w:rPr>
          <w:rFonts w:ascii="Arial" w:hAnsi="Arial" w:cs="Arial"/>
          <w:b/>
          <w:bCs/>
        </w:rPr>
        <w:t> August 2023 to 31</w:t>
      </w:r>
      <w:r w:rsidRPr="00D5243E">
        <w:rPr>
          <w:rFonts w:ascii="Arial" w:hAnsi="Arial" w:cs="Arial"/>
          <w:b/>
          <w:bCs/>
          <w:vertAlign w:val="superscript"/>
        </w:rPr>
        <w:t>st</w:t>
      </w:r>
      <w:r w:rsidRPr="00D5243E">
        <w:rPr>
          <w:rFonts w:ascii="Arial" w:hAnsi="Arial" w:cs="Arial"/>
          <w:b/>
          <w:bCs/>
        </w:rPr>
        <w:t> July 2024:</w:t>
      </w:r>
    </w:p>
    <w:p w14:paraId="757C973F" w14:textId="77777777" w:rsidR="00D5243E" w:rsidRPr="00D5243E" w:rsidRDefault="00D5243E" w:rsidP="00D5243E">
      <w:pPr>
        <w:pStyle w:val="PlainText"/>
        <w:rPr>
          <w:rFonts w:ascii="Arial" w:hAnsi="Arial" w:cs="Arial"/>
          <w:b/>
          <w:bCs/>
        </w:rPr>
      </w:pPr>
      <w:r w:rsidRPr="00D5243E">
        <w:rPr>
          <w:rFonts w:ascii="Arial" w:hAnsi="Arial" w:cs="Arial"/>
          <w:b/>
          <w:bCs/>
        </w:rPr>
        <w:t> </w:t>
      </w:r>
    </w:p>
    <w:p w14:paraId="47C33DB4" w14:textId="77777777" w:rsidR="00D5243E" w:rsidRPr="00D5243E" w:rsidRDefault="00D5243E" w:rsidP="00D5243E">
      <w:pPr>
        <w:pStyle w:val="PlainText"/>
        <w:numPr>
          <w:ilvl w:val="0"/>
          <w:numId w:val="14"/>
        </w:numPr>
        <w:rPr>
          <w:rFonts w:ascii="Arial" w:hAnsi="Arial" w:cs="Arial"/>
        </w:rPr>
      </w:pPr>
      <w:r w:rsidRPr="00D5243E">
        <w:rPr>
          <w:rFonts w:ascii="Arial" w:hAnsi="Arial" w:cs="Arial"/>
        </w:rPr>
        <w:t>174 (includes where a carbon monoxide alarm was activating)</w:t>
      </w:r>
    </w:p>
    <w:p w14:paraId="2822F8EF" w14:textId="77777777" w:rsidR="00D5243E" w:rsidRPr="00D5243E" w:rsidRDefault="00D5243E" w:rsidP="00D5243E">
      <w:pPr>
        <w:pStyle w:val="PlainText"/>
        <w:numPr>
          <w:ilvl w:val="0"/>
          <w:numId w:val="14"/>
        </w:numPr>
        <w:rPr>
          <w:rFonts w:ascii="Arial" w:hAnsi="Arial" w:cs="Arial"/>
        </w:rPr>
      </w:pPr>
      <w:r w:rsidRPr="00D5243E">
        <w:rPr>
          <w:rFonts w:ascii="Arial" w:hAnsi="Arial" w:cs="Arial"/>
        </w:rPr>
        <w:t>185</w:t>
      </w:r>
    </w:p>
    <w:p w14:paraId="60B4BACB" w14:textId="77777777" w:rsidR="00D5243E" w:rsidRPr="00D5243E" w:rsidRDefault="00D5243E" w:rsidP="00D5243E">
      <w:pPr>
        <w:pStyle w:val="PlainText"/>
        <w:rPr>
          <w:rFonts w:ascii="Arial" w:hAnsi="Arial" w:cs="Arial"/>
          <w:b/>
          <w:bCs/>
        </w:rPr>
      </w:pPr>
      <w:r w:rsidRPr="00D5243E">
        <w:rPr>
          <w:rFonts w:ascii="Arial" w:hAnsi="Arial" w:cs="Arial"/>
          <w:b/>
          <w:bCs/>
        </w:rPr>
        <w:t> </w:t>
      </w:r>
    </w:p>
    <w:p w14:paraId="106EF303" w14:textId="77777777" w:rsidR="00D5243E" w:rsidRPr="00D5243E" w:rsidRDefault="00D5243E" w:rsidP="00D5243E">
      <w:pPr>
        <w:pStyle w:val="PlainText"/>
        <w:rPr>
          <w:rFonts w:ascii="Arial" w:hAnsi="Arial" w:cs="Arial"/>
          <w:b/>
          <w:bCs/>
        </w:rPr>
      </w:pPr>
      <w:r w:rsidRPr="00D5243E">
        <w:rPr>
          <w:rFonts w:ascii="Arial" w:hAnsi="Arial" w:cs="Arial"/>
          <w:b/>
          <w:bCs/>
        </w:rPr>
        <w:t>1</w:t>
      </w:r>
      <w:r w:rsidRPr="00D5243E">
        <w:rPr>
          <w:rFonts w:ascii="Arial" w:hAnsi="Arial" w:cs="Arial"/>
          <w:b/>
          <w:bCs/>
          <w:vertAlign w:val="superscript"/>
        </w:rPr>
        <w:t>st</w:t>
      </w:r>
      <w:r w:rsidRPr="00D5243E">
        <w:rPr>
          <w:rFonts w:ascii="Arial" w:hAnsi="Arial" w:cs="Arial"/>
          <w:b/>
          <w:bCs/>
        </w:rPr>
        <w:t> August 2024 to 31</w:t>
      </w:r>
      <w:r w:rsidRPr="00D5243E">
        <w:rPr>
          <w:rFonts w:ascii="Arial" w:hAnsi="Arial" w:cs="Arial"/>
          <w:b/>
          <w:bCs/>
          <w:vertAlign w:val="superscript"/>
        </w:rPr>
        <w:t>st</w:t>
      </w:r>
      <w:r w:rsidRPr="00D5243E">
        <w:rPr>
          <w:rFonts w:ascii="Arial" w:hAnsi="Arial" w:cs="Arial"/>
          <w:b/>
          <w:bCs/>
        </w:rPr>
        <w:t> July 2025:</w:t>
      </w:r>
    </w:p>
    <w:p w14:paraId="0B6D77D6" w14:textId="77777777" w:rsidR="00D5243E" w:rsidRPr="00D5243E" w:rsidRDefault="00D5243E" w:rsidP="00D5243E">
      <w:pPr>
        <w:pStyle w:val="PlainText"/>
        <w:rPr>
          <w:rFonts w:ascii="Arial" w:hAnsi="Arial" w:cs="Arial"/>
          <w:b/>
          <w:bCs/>
        </w:rPr>
      </w:pPr>
      <w:r w:rsidRPr="00D5243E">
        <w:rPr>
          <w:rFonts w:ascii="Arial" w:hAnsi="Arial" w:cs="Arial"/>
          <w:b/>
          <w:bCs/>
        </w:rPr>
        <w:t> </w:t>
      </w:r>
    </w:p>
    <w:p w14:paraId="019AF3A2" w14:textId="77777777" w:rsidR="00D5243E" w:rsidRPr="00D5243E" w:rsidRDefault="00D5243E" w:rsidP="00D5243E">
      <w:pPr>
        <w:pStyle w:val="PlainText"/>
        <w:numPr>
          <w:ilvl w:val="0"/>
          <w:numId w:val="15"/>
        </w:numPr>
        <w:rPr>
          <w:rFonts w:ascii="Arial" w:hAnsi="Arial" w:cs="Arial"/>
        </w:rPr>
      </w:pPr>
      <w:r w:rsidRPr="00D5243E">
        <w:rPr>
          <w:rFonts w:ascii="Arial" w:hAnsi="Arial" w:cs="Arial"/>
        </w:rPr>
        <w:t>179 (includes where a carbon monoxide alarm was activating)</w:t>
      </w:r>
    </w:p>
    <w:p w14:paraId="30814BBE" w14:textId="77777777" w:rsidR="00D5243E" w:rsidRPr="00D5243E" w:rsidRDefault="00D5243E" w:rsidP="00D5243E">
      <w:pPr>
        <w:pStyle w:val="PlainText"/>
        <w:numPr>
          <w:ilvl w:val="0"/>
          <w:numId w:val="15"/>
        </w:numPr>
        <w:rPr>
          <w:rFonts w:ascii="Arial" w:hAnsi="Arial" w:cs="Arial"/>
        </w:rPr>
      </w:pPr>
      <w:r w:rsidRPr="00D5243E">
        <w:rPr>
          <w:rFonts w:ascii="Arial" w:hAnsi="Arial" w:cs="Arial"/>
        </w:rPr>
        <w:t>185</w:t>
      </w:r>
    </w:p>
    <w:p w14:paraId="637FE908" w14:textId="59DE0F8C" w:rsidR="00A35C80" w:rsidRDefault="00A35C80"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94D19"/>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45400"/>
    <w:rsid w:val="00345538"/>
    <w:rsid w:val="0037141D"/>
    <w:rsid w:val="003C6BC7"/>
    <w:rsid w:val="003E4E8C"/>
    <w:rsid w:val="003E7D09"/>
    <w:rsid w:val="003F2AC1"/>
    <w:rsid w:val="003F69CC"/>
    <w:rsid w:val="004063C1"/>
    <w:rsid w:val="00406F8E"/>
    <w:rsid w:val="0041299C"/>
    <w:rsid w:val="0042144A"/>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16F71"/>
    <w:rsid w:val="005206ED"/>
    <w:rsid w:val="0052388C"/>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731F"/>
    <w:rsid w:val="006679AE"/>
    <w:rsid w:val="0067275C"/>
    <w:rsid w:val="00683EAB"/>
    <w:rsid w:val="0069247C"/>
    <w:rsid w:val="006A40CC"/>
    <w:rsid w:val="006A725A"/>
    <w:rsid w:val="006B0106"/>
    <w:rsid w:val="006B3133"/>
    <w:rsid w:val="006B43AF"/>
    <w:rsid w:val="006E3A50"/>
    <w:rsid w:val="006F38F6"/>
    <w:rsid w:val="006F634E"/>
    <w:rsid w:val="00701292"/>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53282"/>
    <w:rsid w:val="00A55F53"/>
    <w:rsid w:val="00A5759F"/>
    <w:rsid w:val="00A61550"/>
    <w:rsid w:val="00A6506E"/>
    <w:rsid w:val="00A96FBC"/>
    <w:rsid w:val="00AA3E0A"/>
    <w:rsid w:val="00AB4F1A"/>
    <w:rsid w:val="00AB59A1"/>
    <w:rsid w:val="00AE3A8D"/>
    <w:rsid w:val="00AE48ED"/>
    <w:rsid w:val="00B07BE2"/>
    <w:rsid w:val="00B2525F"/>
    <w:rsid w:val="00B27E14"/>
    <w:rsid w:val="00B37879"/>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E1B23"/>
    <w:rsid w:val="00BE5979"/>
    <w:rsid w:val="00BE7B01"/>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E746E"/>
    <w:rsid w:val="00CF639B"/>
    <w:rsid w:val="00CF7548"/>
    <w:rsid w:val="00CF7BA6"/>
    <w:rsid w:val="00D0012D"/>
    <w:rsid w:val="00D041C1"/>
    <w:rsid w:val="00D05A60"/>
    <w:rsid w:val="00D1536C"/>
    <w:rsid w:val="00D24F2A"/>
    <w:rsid w:val="00D34FAB"/>
    <w:rsid w:val="00D35C48"/>
    <w:rsid w:val="00D5243E"/>
    <w:rsid w:val="00D60335"/>
    <w:rsid w:val="00D76468"/>
    <w:rsid w:val="00DB2F65"/>
    <w:rsid w:val="00DB583E"/>
    <w:rsid w:val="00DC347D"/>
    <w:rsid w:val="00DC418B"/>
    <w:rsid w:val="00DC6F48"/>
    <w:rsid w:val="00DD7083"/>
    <w:rsid w:val="00DE153D"/>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29CC"/>
    <w:rsid w:val="00EB4CA7"/>
    <w:rsid w:val="00EB4FF3"/>
    <w:rsid w:val="00ED7097"/>
    <w:rsid w:val="00F05A8C"/>
    <w:rsid w:val="00F07CFB"/>
    <w:rsid w:val="00F30FB5"/>
    <w:rsid w:val="00F37BEE"/>
    <w:rsid w:val="00F46729"/>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5</cp:revision>
  <dcterms:created xsi:type="dcterms:W3CDTF">2025-08-07T10:20:00Z</dcterms:created>
  <dcterms:modified xsi:type="dcterms:W3CDTF">2025-08-07T10:21:00Z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